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53" w:rsidRPr="00D1726A" w:rsidRDefault="00464653" w:rsidP="00464653">
      <w:pPr>
        <w:jc w:val="both"/>
        <w:rPr>
          <w:rFonts w:ascii="Times New Roman" w:hAnsi="Times New Roman" w:cs="Times New Roman"/>
          <w:b/>
          <w:color w:val="1F497D" w:themeColor="text2"/>
          <w:sz w:val="24"/>
          <w:szCs w:val="24"/>
          <w:u w:val="single" w:color="F79646" w:themeColor="accent6"/>
          <w:lang w:val="es-ES_tradnl"/>
        </w:rPr>
      </w:pPr>
      <w:r w:rsidRPr="00D1726A">
        <w:rPr>
          <w:rFonts w:ascii="Times New Roman" w:hAnsi="Times New Roman" w:cs="Times New Roman"/>
          <w:b/>
          <w:color w:val="1F497D" w:themeColor="text2"/>
          <w:sz w:val="24"/>
          <w:szCs w:val="24"/>
          <w:u w:val="single" w:color="F79646" w:themeColor="accent6"/>
        </w:rPr>
        <w:t>III.-MARCO METODOLÓGICO E INSTRUMENTAL. ESTUDIO EMPÍRICO</w:t>
      </w:r>
      <w:r w:rsidRPr="00D1726A">
        <w:rPr>
          <w:rFonts w:ascii="Times New Roman" w:hAnsi="Times New Roman" w:cs="Times New Roman"/>
          <w:color w:val="1F497D" w:themeColor="text2"/>
          <w:sz w:val="24"/>
          <w:szCs w:val="24"/>
          <w:u w:val="single" w:color="F79646" w:themeColor="accent6"/>
        </w:rPr>
        <w:t>.</w:t>
      </w:r>
      <w:r w:rsidRPr="00D1726A">
        <w:rPr>
          <w:rFonts w:ascii="Times New Roman" w:hAnsi="Times New Roman" w:cs="Times New Roman"/>
          <w:b/>
          <w:color w:val="1F497D" w:themeColor="text2"/>
          <w:sz w:val="24"/>
          <w:szCs w:val="24"/>
          <w:u w:val="single" w:color="F79646" w:themeColor="accent6"/>
        </w:rPr>
        <w:t xml:space="preserve"> </w:t>
      </w:r>
    </w:p>
    <w:p w:rsidR="00464653" w:rsidRPr="00D1726A" w:rsidRDefault="00464653" w:rsidP="00464653">
      <w:pPr>
        <w:pStyle w:val="Prrafodelista"/>
        <w:numPr>
          <w:ilvl w:val="0"/>
          <w:numId w:val="24"/>
        </w:numPr>
        <w:spacing w:line="240" w:lineRule="auto"/>
        <w:jc w:val="both"/>
        <w:rPr>
          <w:rFonts w:ascii="Times New Roman" w:hAnsi="Times New Roman" w:cs="Times New Roman"/>
          <w:b/>
          <w:sz w:val="24"/>
          <w:szCs w:val="24"/>
        </w:rPr>
      </w:pPr>
      <w:r w:rsidRPr="00D1726A">
        <w:rPr>
          <w:rFonts w:ascii="Times New Roman" w:hAnsi="Times New Roman" w:cs="Times New Roman"/>
          <w:b/>
          <w:sz w:val="24"/>
          <w:szCs w:val="24"/>
        </w:rPr>
        <w:t>FORMULACIÓN DE OBJETIVOS.</w:t>
      </w:r>
    </w:p>
    <w:p w:rsidR="00464653" w:rsidRPr="0055462B" w:rsidRDefault="00464653" w:rsidP="00464653">
      <w:pPr>
        <w:spacing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Conocer el procedimiento de identificación y evaluación de este alumnado de altas capacidades en la realidad educativa.</w:t>
      </w:r>
    </w:p>
    <w:p w:rsidR="00464653" w:rsidRPr="0055462B" w:rsidRDefault="00464653" w:rsidP="00464653">
      <w:pPr>
        <w:spacing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Estudiar la competencia emocional de los mismos.</w:t>
      </w:r>
    </w:p>
    <w:p w:rsidR="00464653" w:rsidRPr="00D1726A" w:rsidRDefault="00464653" w:rsidP="00464653">
      <w:pPr>
        <w:pStyle w:val="Prrafodelista"/>
        <w:numPr>
          <w:ilvl w:val="0"/>
          <w:numId w:val="24"/>
        </w:numPr>
        <w:spacing w:line="240" w:lineRule="auto"/>
        <w:jc w:val="both"/>
        <w:rPr>
          <w:rFonts w:ascii="Times New Roman" w:hAnsi="Times New Roman" w:cs="Times New Roman"/>
          <w:b/>
          <w:bCs/>
          <w:sz w:val="24"/>
          <w:szCs w:val="24"/>
        </w:rPr>
      </w:pPr>
      <w:r w:rsidRPr="00D1726A">
        <w:rPr>
          <w:rFonts w:ascii="Times New Roman" w:hAnsi="Times New Roman" w:cs="Times New Roman"/>
          <w:b/>
          <w:sz w:val="24"/>
          <w:szCs w:val="24"/>
        </w:rPr>
        <w:t>P</w:t>
      </w:r>
      <w:r w:rsidRPr="00D1726A">
        <w:rPr>
          <w:rFonts w:ascii="Times New Roman" w:hAnsi="Times New Roman" w:cs="Times New Roman"/>
          <w:b/>
          <w:bCs/>
          <w:sz w:val="24"/>
          <w:szCs w:val="24"/>
        </w:rPr>
        <w:t>RÁCTICAS EDUCATIVAS EN CENTROS.</w:t>
      </w:r>
    </w:p>
    <w:p w:rsidR="00464653" w:rsidRPr="0055462B" w:rsidRDefault="00464653" w:rsidP="00464653">
      <w:pPr>
        <w:spacing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Encontrar el caso para poder hacer el proyecto ha sido muy complicado debido a los siguientes factores:</w:t>
      </w:r>
    </w:p>
    <w:p w:rsidR="00464653" w:rsidRPr="0055462B" w:rsidRDefault="00464653" w:rsidP="00464653">
      <w:pPr>
        <w:pStyle w:val="Prrafodelista"/>
        <w:numPr>
          <w:ilvl w:val="0"/>
          <w:numId w:val="22"/>
        </w:numPr>
        <w:spacing w:line="240" w:lineRule="auto"/>
        <w:jc w:val="both"/>
        <w:rPr>
          <w:rFonts w:ascii="Times New Roman" w:hAnsi="Times New Roman" w:cs="Times New Roman"/>
          <w:sz w:val="24"/>
          <w:szCs w:val="24"/>
        </w:rPr>
      </w:pPr>
      <w:r w:rsidRPr="0055462B">
        <w:rPr>
          <w:rFonts w:ascii="Times New Roman" w:hAnsi="Times New Roman" w:cs="Times New Roman"/>
          <w:sz w:val="24"/>
          <w:szCs w:val="24"/>
        </w:rPr>
        <w:t>Dos componentes del grupo no son de Granada, lo que dificulta las tareas comunicativas con el grupo en general. (Palencia) Y sería imposible buscar un niño en Palencia y que todo el grupo colaborase.</w:t>
      </w:r>
    </w:p>
    <w:p w:rsidR="00464653" w:rsidRPr="0055462B" w:rsidRDefault="00464653" w:rsidP="00464653">
      <w:pPr>
        <w:pStyle w:val="Prrafodelista"/>
        <w:numPr>
          <w:ilvl w:val="0"/>
          <w:numId w:val="22"/>
        </w:numPr>
        <w:spacing w:line="240" w:lineRule="auto"/>
        <w:jc w:val="both"/>
        <w:rPr>
          <w:rFonts w:ascii="Times New Roman" w:hAnsi="Times New Roman" w:cs="Times New Roman"/>
          <w:sz w:val="24"/>
          <w:szCs w:val="24"/>
        </w:rPr>
      </w:pPr>
      <w:r w:rsidRPr="0055462B">
        <w:rPr>
          <w:rFonts w:ascii="Times New Roman" w:hAnsi="Times New Roman" w:cs="Times New Roman"/>
          <w:sz w:val="24"/>
          <w:szCs w:val="24"/>
        </w:rPr>
        <w:t>Otra miembro del grupo está sujeta a horarios de trabajo que nos impedían ponernos de acuerdo. En un colegio de adultos.</w:t>
      </w:r>
    </w:p>
    <w:p w:rsidR="00464653" w:rsidRPr="0055462B" w:rsidRDefault="00464653" w:rsidP="00464653">
      <w:pPr>
        <w:pStyle w:val="Prrafodelista"/>
        <w:numPr>
          <w:ilvl w:val="0"/>
          <w:numId w:val="22"/>
        </w:numPr>
        <w:spacing w:line="240" w:lineRule="auto"/>
        <w:jc w:val="both"/>
        <w:rPr>
          <w:rFonts w:ascii="Times New Roman" w:hAnsi="Times New Roman" w:cs="Times New Roman"/>
          <w:sz w:val="24"/>
          <w:szCs w:val="24"/>
        </w:rPr>
      </w:pPr>
      <w:r w:rsidRPr="0055462B">
        <w:rPr>
          <w:rFonts w:ascii="Times New Roman" w:hAnsi="Times New Roman" w:cs="Times New Roman"/>
          <w:sz w:val="24"/>
          <w:szCs w:val="24"/>
        </w:rPr>
        <w:t>Otra conocía a una persona que tenía un gabinete psicopedagógico pero no nos pudo ayudar.</w:t>
      </w:r>
    </w:p>
    <w:p w:rsidR="00464653" w:rsidRPr="0055462B" w:rsidRDefault="00464653" w:rsidP="00464653">
      <w:pPr>
        <w:pStyle w:val="Prrafodelista"/>
        <w:numPr>
          <w:ilvl w:val="0"/>
          <w:numId w:val="22"/>
        </w:numPr>
        <w:spacing w:line="240" w:lineRule="auto"/>
        <w:jc w:val="both"/>
        <w:rPr>
          <w:rFonts w:ascii="Times New Roman" w:hAnsi="Times New Roman" w:cs="Times New Roman"/>
          <w:sz w:val="24"/>
          <w:szCs w:val="24"/>
        </w:rPr>
      </w:pPr>
      <w:r w:rsidRPr="0055462B">
        <w:rPr>
          <w:rFonts w:ascii="Times New Roman" w:hAnsi="Times New Roman" w:cs="Times New Roman"/>
          <w:sz w:val="24"/>
          <w:szCs w:val="24"/>
        </w:rPr>
        <w:t>Y la última es extranjera y solamente ha cursado en España la ESO y el Bachillerato, aunque finalmente fue ella y a través de su instituto como conseguimos localizar el caso.</w:t>
      </w:r>
    </w:p>
    <w:p w:rsidR="00464653" w:rsidRPr="0055462B" w:rsidRDefault="00464653" w:rsidP="00464653">
      <w:pPr>
        <w:spacing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Se acudió al centro IES Alba Longa, de Armilla (Granada), en el cuál el director,</w:t>
      </w:r>
      <w:r w:rsidRPr="0055462B">
        <w:rPr>
          <w:rFonts w:ascii="Times New Roman" w:hAnsi="Times New Roman" w:cs="Times New Roman"/>
          <w:sz w:val="24"/>
          <w:szCs w:val="24"/>
          <w:lang w:val="es-ES_tradnl"/>
        </w:rPr>
        <w:t xml:space="preserve"> Juan José Jiménez González, </w:t>
      </w:r>
      <w:r w:rsidRPr="0055462B">
        <w:rPr>
          <w:rFonts w:ascii="Times New Roman" w:hAnsi="Times New Roman" w:cs="Times New Roman"/>
          <w:sz w:val="24"/>
          <w:szCs w:val="24"/>
        </w:rPr>
        <w:t xml:space="preserve"> nos derivo a </w:t>
      </w:r>
      <w:proofErr w:type="spellStart"/>
      <w:r w:rsidRPr="0055462B">
        <w:rPr>
          <w:rFonts w:ascii="Times New Roman" w:hAnsi="Times New Roman" w:cs="Times New Roman"/>
          <w:sz w:val="24"/>
          <w:szCs w:val="24"/>
        </w:rPr>
        <w:t>Jose</w:t>
      </w:r>
      <w:proofErr w:type="spellEnd"/>
      <w:r w:rsidRPr="0055462B">
        <w:rPr>
          <w:rFonts w:ascii="Times New Roman" w:hAnsi="Times New Roman" w:cs="Times New Roman"/>
          <w:sz w:val="24"/>
          <w:szCs w:val="24"/>
        </w:rPr>
        <w:t xml:space="preserve"> Luis </w:t>
      </w:r>
      <w:proofErr w:type="spellStart"/>
      <w:r w:rsidRPr="0055462B">
        <w:rPr>
          <w:rFonts w:ascii="Times New Roman" w:hAnsi="Times New Roman" w:cs="Times New Roman"/>
          <w:sz w:val="24"/>
          <w:szCs w:val="24"/>
        </w:rPr>
        <w:t>Sanchez</w:t>
      </w:r>
      <w:proofErr w:type="spellEnd"/>
      <w:r w:rsidRPr="0055462B">
        <w:rPr>
          <w:rFonts w:ascii="Times New Roman" w:hAnsi="Times New Roman" w:cs="Times New Roman"/>
          <w:sz w:val="24"/>
          <w:szCs w:val="24"/>
        </w:rPr>
        <w:t xml:space="preserve"> </w:t>
      </w:r>
      <w:proofErr w:type="spellStart"/>
      <w:r w:rsidRPr="0055462B">
        <w:rPr>
          <w:rFonts w:ascii="Times New Roman" w:hAnsi="Times New Roman" w:cs="Times New Roman"/>
          <w:sz w:val="24"/>
          <w:szCs w:val="24"/>
        </w:rPr>
        <w:t>Blanco</w:t>
      </w:r>
      <w:proofErr w:type="gramStart"/>
      <w:r w:rsidRPr="0055462B">
        <w:rPr>
          <w:rFonts w:ascii="Times New Roman" w:hAnsi="Times New Roman" w:cs="Times New Roman"/>
          <w:sz w:val="24"/>
          <w:szCs w:val="24"/>
        </w:rPr>
        <w:t>,un</w:t>
      </w:r>
      <w:proofErr w:type="spellEnd"/>
      <w:proofErr w:type="gramEnd"/>
      <w:r w:rsidRPr="0055462B">
        <w:rPr>
          <w:rFonts w:ascii="Times New Roman" w:hAnsi="Times New Roman" w:cs="Times New Roman"/>
          <w:sz w:val="24"/>
          <w:szCs w:val="24"/>
        </w:rPr>
        <w:t xml:space="preserve"> antiguo orien</w:t>
      </w:r>
      <w:r>
        <w:rPr>
          <w:rFonts w:ascii="Times New Roman" w:hAnsi="Times New Roman" w:cs="Times New Roman"/>
          <w:sz w:val="24"/>
          <w:szCs w:val="24"/>
        </w:rPr>
        <w:t>tador del centro que nos atendió</w:t>
      </w:r>
      <w:r w:rsidRPr="0055462B">
        <w:rPr>
          <w:rFonts w:ascii="Times New Roman" w:hAnsi="Times New Roman" w:cs="Times New Roman"/>
          <w:sz w:val="24"/>
          <w:szCs w:val="24"/>
        </w:rPr>
        <w:t xml:space="preserve"> en el “Centro de Formación Ocupacional de Armilla”, en donde ahora trabaja, aunque también trabaja en varios centros de la provincia de Granada como orientador, para orientarnos y guiarnos con el caso.</w:t>
      </w:r>
    </w:p>
    <w:p w:rsidR="00464653" w:rsidRPr="0055462B" w:rsidRDefault="00464653" w:rsidP="00464653">
      <w:pPr>
        <w:spacing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En el prime</w:t>
      </w:r>
      <w:r>
        <w:rPr>
          <w:rFonts w:ascii="Times New Roman" w:hAnsi="Times New Roman" w:cs="Times New Roman"/>
          <w:sz w:val="24"/>
          <w:szCs w:val="24"/>
        </w:rPr>
        <w:t>r encuentro que tuvimos con José</w:t>
      </w:r>
      <w:r w:rsidRPr="0055462B">
        <w:rPr>
          <w:rFonts w:ascii="Times New Roman" w:hAnsi="Times New Roman" w:cs="Times New Roman"/>
          <w:sz w:val="24"/>
          <w:szCs w:val="24"/>
        </w:rPr>
        <w:t xml:space="preserve"> Luis, uno</w:t>
      </w:r>
      <w:r>
        <w:rPr>
          <w:rFonts w:ascii="Times New Roman" w:hAnsi="Times New Roman" w:cs="Times New Roman"/>
          <w:sz w:val="24"/>
          <w:szCs w:val="24"/>
        </w:rPr>
        <w:t xml:space="preserve"> de los requisitos que nos pidió</w:t>
      </w:r>
      <w:r w:rsidRPr="0055462B">
        <w:rPr>
          <w:rFonts w:ascii="Times New Roman" w:hAnsi="Times New Roman" w:cs="Times New Roman"/>
          <w:sz w:val="24"/>
          <w:szCs w:val="24"/>
        </w:rPr>
        <w:t xml:space="preserve"> para poder tratar con el alumno superdo</w:t>
      </w:r>
      <w:r>
        <w:rPr>
          <w:rFonts w:ascii="Times New Roman" w:hAnsi="Times New Roman" w:cs="Times New Roman"/>
          <w:sz w:val="24"/>
          <w:szCs w:val="24"/>
        </w:rPr>
        <w:t>tado de forma directa, fue un</w:t>
      </w:r>
      <w:r w:rsidRPr="0055462B">
        <w:rPr>
          <w:rFonts w:ascii="Times New Roman" w:hAnsi="Times New Roman" w:cs="Times New Roman"/>
          <w:sz w:val="24"/>
          <w:szCs w:val="24"/>
        </w:rPr>
        <w:t xml:space="preserve"> papel en el que se encuentran los acuerdo entre la facultad y la delegación de educación y ciencia de Granada, a cerca de la protección de datos, etc.</w:t>
      </w:r>
    </w:p>
    <w:p w:rsidR="00464653" w:rsidRPr="0055462B" w:rsidRDefault="00464653" w:rsidP="00464653">
      <w:pPr>
        <w:spacing w:line="240" w:lineRule="auto"/>
        <w:jc w:val="both"/>
        <w:rPr>
          <w:rFonts w:ascii="Times New Roman" w:hAnsi="Times New Roman" w:cs="Times New Roman"/>
          <w:sz w:val="24"/>
          <w:szCs w:val="24"/>
        </w:rPr>
      </w:pPr>
      <w:r w:rsidRPr="0055462B">
        <w:rPr>
          <w:rFonts w:ascii="Times New Roman" w:hAnsi="Times New Roman" w:cs="Times New Roman"/>
          <w:sz w:val="24"/>
          <w:szCs w:val="24"/>
        </w:rPr>
        <w:tab/>
        <w:t>Fuimos a buscar el papel por todos los medios a nuestro alcance, y tras la imposibilidad de conseguirlo fuimos a hablar con el profesor de la asignatura “Ed. Especial”, Juan Manuel Trujillo Torres, que fue quien nos dio la solución de hacer el trabajo de forma descriptiva, sin tratar con el alumno.</w:t>
      </w:r>
    </w:p>
    <w:p w:rsidR="00464653" w:rsidRPr="0055462B" w:rsidRDefault="00464653" w:rsidP="00464653">
      <w:pPr>
        <w:spacing w:line="240" w:lineRule="auto"/>
        <w:jc w:val="both"/>
        <w:rPr>
          <w:rFonts w:ascii="Times New Roman" w:hAnsi="Times New Roman" w:cs="Times New Roman"/>
          <w:sz w:val="24"/>
          <w:szCs w:val="24"/>
        </w:rPr>
      </w:pPr>
      <w:r w:rsidRPr="0055462B">
        <w:rPr>
          <w:rFonts w:ascii="Times New Roman" w:hAnsi="Times New Roman" w:cs="Times New Roman"/>
          <w:sz w:val="24"/>
          <w:szCs w:val="24"/>
        </w:rPr>
        <w:tab/>
        <w:t>De ahí que nuestro trabajo se basa únicamente en una entrevista que tuvimos con José Luis, en donde nos explicó los pasos a seguir para llegar a la conclusión de que un alumno es o no superdotado, las pruebas que se le han pasado a un caso concreto, y las medidas a tomar con este alumno.</w:t>
      </w:r>
    </w:p>
    <w:p w:rsidR="00464653" w:rsidRPr="0055462B" w:rsidRDefault="00464653" w:rsidP="00464653">
      <w:pPr>
        <w:spacing w:line="240" w:lineRule="auto"/>
        <w:jc w:val="both"/>
        <w:rPr>
          <w:rFonts w:ascii="Times New Roman" w:hAnsi="Times New Roman" w:cs="Times New Roman"/>
          <w:bCs/>
          <w:sz w:val="24"/>
          <w:szCs w:val="24"/>
        </w:rPr>
      </w:pPr>
      <w:r w:rsidRPr="0055462B">
        <w:rPr>
          <w:rFonts w:ascii="Times New Roman" w:hAnsi="Times New Roman" w:cs="Times New Roman"/>
          <w:sz w:val="24"/>
          <w:szCs w:val="24"/>
        </w:rPr>
        <w:t>Diseño y Planificación de la Investigación</w:t>
      </w:r>
    </w:p>
    <w:p w:rsidR="00464653" w:rsidRPr="0055462B" w:rsidRDefault="00464653" w:rsidP="00464653">
      <w:pPr>
        <w:pStyle w:val="Prrafodelista"/>
        <w:numPr>
          <w:ilvl w:val="0"/>
          <w:numId w:val="23"/>
        </w:numPr>
        <w:spacing w:line="240" w:lineRule="auto"/>
        <w:jc w:val="both"/>
        <w:rPr>
          <w:rFonts w:ascii="Times New Roman" w:hAnsi="Times New Roman" w:cs="Times New Roman"/>
          <w:bCs/>
          <w:sz w:val="24"/>
          <w:szCs w:val="24"/>
        </w:rPr>
      </w:pPr>
      <w:r w:rsidRPr="0055462B">
        <w:rPr>
          <w:rFonts w:ascii="Times New Roman" w:hAnsi="Times New Roman" w:cs="Times New Roman"/>
          <w:color w:val="292526"/>
          <w:sz w:val="24"/>
          <w:szCs w:val="24"/>
        </w:rPr>
        <w:t>Selección de la muestra</w:t>
      </w:r>
      <w:r w:rsidRPr="0055462B">
        <w:rPr>
          <w:rFonts w:ascii="Times New Roman" w:hAnsi="Times New Roman" w:cs="Times New Roman"/>
          <w:sz w:val="24"/>
          <w:szCs w:val="24"/>
        </w:rPr>
        <w:sym w:font="Wingdings" w:char="F0E0"/>
      </w:r>
      <w:r w:rsidRPr="0055462B">
        <w:rPr>
          <w:rFonts w:ascii="Times New Roman" w:hAnsi="Times New Roman" w:cs="Times New Roman"/>
          <w:color w:val="292526"/>
          <w:sz w:val="24"/>
          <w:szCs w:val="24"/>
        </w:rPr>
        <w:t xml:space="preserve"> un solo sujeto de 7 años que estudia en un colegio de Granada.</w:t>
      </w:r>
    </w:p>
    <w:p w:rsidR="00464653" w:rsidRPr="0055462B" w:rsidRDefault="00464653" w:rsidP="00464653">
      <w:pPr>
        <w:pStyle w:val="Prrafodelista"/>
        <w:numPr>
          <w:ilvl w:val="0"/>
          <w:numId w:val="23"/>
        </w:numPr>
        <w:spacing w:line="240" w:lineRule="auto"/>
        <w:jc w:val="both"/>
        <w:rPr>
          <w:rFonts w:ascii="Times New Roman" w:hAnsi="Times New Roman" w:cs="Times New Roman"/>
          <w:bCs/>
          <w:sz w:val="24"/>
          <w:szCs w:val="24"/>
        </w:rPr>
      </w:pPr>
      <w:r w:rsidRPr="0055462B">
        <w:rPr>
          <w:rFonts w:ascii="Times New Roman" w:hAnsi="Times New Roman" w:cs="Times New Roman"/>
          <w:color w:val="292526"/>
          <w:sz w:val="24"/>
          <w:szCs w:val="24"/>
        </w:rPr>
        <w:t>Elaboración y/o selección de los procedimientos de recogida de información</w:t>
      </w:r>
      <w:r w:rsidRPr="0055462B">
        <w:rPr>
          <w:rFonts w:ascii="Times New Roman" w:hAnsi="Times New Roman" w:cs="Times New Roman"/>
          <w:sz w:val="24"/>
          <w:szCs w:val="24"/>
        </w:rPr>
        <w:sym w:font="Wingdings" w:char="F0E0"/>
      </w:r>
      <w:r w:rsidRPr="0055462B">
        <w:rPr>
          <w:rFonts w:ascii="Times New Roman" w:hAnsi="Times New Roman" w:cs="Times New Roman"/>
          <w:color w:val="292526"/>
          <w:sz w:val="24"/>
          <w:szCs w:val="24"/>
        </w:rPr>
        <w:t xml:space="preserve"> debido a las dificultades  que hemos tenido para tratar con el niño de forma </w:t>
      </w:r>
      <w:r w:rsidRPr="0055462B">
        <w:rPr>
          <w:rFonts w:ascii="Times New Roman" w:hAnsi="Times New Roman" w:cs="Times New Roman"/>
          <w:color w:val="292526"/>
          <w:sz w:val="24"/>
          <w:szCs w:val="24"/>
        </w:rPr>
        <w:lastRenderedPageBreak/>
        <w:t>directa, hemos optado por hacer una intervención indirecta a través de una entrevista.</w:t>
      </w:r>
    </w:p>
    <w:p w:rsidR="00464653" w:rsidRPr="00D1726A" w:rsidRDefault="00464653" w:rsidP="00464653">
      <w:pPr>
        <w:pStyle w:val="Prrafodelista"/>
        <w:numPr>
          <w:ilvl w:val="0"/>
          <w:numId w:val="23"/>
        </w:numPr>
        <w:spacing w:line="240" w:lineRule="auto"/>
        <w:jc w:val="both"/>
        <w:rPr>
          <w:rFonts w:ascii="Times New Roman" w:hAnsi="Times New Roman" w:cs="Times New Roman"/>
          <w:bCs/>
          <w:sz w:val="24"/>
          <w:szCs w:val="24"/>
          <w:lang w:eastAsia="en-US"/>
        </w:rPr>
      </w:pPr>
      <w:r w:rsidRPr="0055462B">
        <w:rPr>
          <w:rFonts w:ascii="Times New Roman" w:hAnsi="Times New Roman" w:cs="Times New Roman"/>
          <w:sz w:val="24"/>
          <w:szCs w:val="24"/>
        </w:rPr>
        <w:t>Planificación de su aplicación</w:t>
      </w:r>
      <w:r w:rsidRPr="0055462B">
        <w:rPr>
          <w:rFonts w:ascii="Times New Roman" w:hAnsi="Times New Roman" w:cs="Times New Roman"/>
          <w:sz w:val="24"/>
          <w:szCs w:val="24"/>
        </w:rPr>
        <w:sym w:font="Wingdings" w:char="F0E0"/>
      </w:r>
      <w:r w:rsidRPr="0055462B">
        <w:rPr>
          <w:rFonts w:ascii="Times New Roman" w:hAnsi="Times New Roman" w:cs="Times New Roman"/>
          <w:sz w:val="24"/>
          <w:szCs w:val="24"/>
        </w:rPr>
        <w:t xml:space="preserve"> en base a nuestros objetivos las preguntas más acertadas fueron las siguientes:</w:t>
      </w:r>
    </w:p>
    <w:p w:rsidR="00464653" w:rsidRPr="0055462B" w:rsidRDefault="00464653" w:rsidP="00464653">
      <w:pPr>
        <w:pStyle w:val="Prrafodelista"/>
        <w:spacing w:line="240" w:lineRule="auto"/>
        <w:jc w:val="both"/>
        <w:rPr>
          <w:rFonts w:ascii="Times New Roman" w:hAnsi="Times New Roman" w:cs="Times New Roman"/>
          <w:bCs/>
          <w:sz w:val="24"/>
          <w:szCs w:val="24"/>
        </w:rPr>
      </w:pPr>
    </w:p>
    <w:p w:rsidR="00464653" w:rsidRPr="00D1726A"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 xml:space="preserve">¿Cuáles son los pasos y matices que </w:t>
      </w:r>
      <w:r w:rsidRPr="00D1726A">
        <w:rPr>
          <w:rFonts w:ascii="Times New Roman" w:hAnsi="Times New Roman" w:cs="Times New Roman"/>
          <w:b/>
          <w:sz w:val="24"/>
          <w:szCs w:val="24"/>
          <w:lang w:val="es-ES_tradnl"/>
        </w:rPr>
        <w:t>debemos tener en cuenta a la hora de identificar alumnos con altas capacidades?</w:t>
      </w:r>
    </w:p>
    <w:p w:rsidR="00464653" w:rsidRPr="0055462B"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Una vez que el alumno ha sido sometido al protocolo de derivación, y el orientado lo ha observado. ¿Cuáles son las pruebas específicas que se le han pasado para llegar definitivamente a la conclusión de que es o no es superdotado?</w:t>
      </w:r>
    </w:p>
    <w:p w:rsidR="00464653" w:rsidRPr="0055462B"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¿Cuándo interviene la familia en el proceso de detección?</w:t>
      </w:r>
    </w:p>
    <w:p w:rsidR="00464653" w:rsidRPr="0055462B"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¿Qué medidas se tomaron durante el proceso de detección?</w:t>
      </w:r>
    </w:p>
    <w:p w:rsidR="00464653" w:rsidRPr="0055462B"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¿Cuál es su comportamiento con respecto a los demás?</w:t>
      </w:r>
    </w:p>
    <w:p w:rsidR="00464653" w:rsidRPr="0055462B"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¿Y el comportamiento de los demás con respecto a él?</w:t>
      </w:r>
    </w:p>
    <w:p w:rsidR="00464653" w:rsidRPr="0055462B" w:rsidRDefault="00464653" w:rsidP="00464653">
      <w:pPr>
        <w:pStyle w:val="Prrafodelista"/>
        <w:numPr>
          <w:ilvl w:val="1"/>
          <w:numId w:val="23"/>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Una vez identificado el alumno como superdotado, ¿Cuáles son las medidas a adoptar?, ¿En este caso, cuáles se han adoptado?</w:t>
      </w:r>
    </w:p>
    <w:p w:rsidR="00464653" w:rsidRPr="00D1726A" w:rsidRDefault="00464653" w:rsidP="00464653">
      <w:pPr>
        <w:jc w:val="both"/>
        <w:rPr>
          <w:rFonts w:ascii="Times New Roman" w:hAnsi="Times New Roman" w:cs="Times New Roman"/>
          <w:b/>
          <w:sz w:val="24"/>
          <w:szCs w:val="24"/>
          <w:u w:val="single"/>
          <w:lang w:val="es-ES_tradnl"/>
        </w:rPr>
      </w:pPr>
      <w:r w:rsidRPr="00D1726A">
        <w:rPr>
          <w:rFonts w:ascii="Times New Roman" w:hAnsi="Times New Roman" w:cs="Times New Roman"/>
          <w:b/>
          <w:sz w:val="24"/>
          <w:szCs w:val="24"/>
          <w:u w:val="single"/>
          <w:lang w:val="es-ES_tradnl"/>
        </w:rPr>
        <w:t>Agradecer a:</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Juan José Jiménez González</w:t>
      </w:r>
      <w:r w:rsidRPr="0055462B">
        <w:rPr>
          <w:rFonts w:ascii="Times New Roman" w:hAnsi="Times New Roman" w:cs="Times New Roman"/>
          <w:sz w:val="24"/>
          <w:szCs w:val="24"/>
          <w:lang w:val="es-ES_tradnl"/>
        </w:rPr>
        <w:sym w:font="Wingdings" w:char="F0E0"/>
      </w:r>
      <w:r w:rsidRPr="0055462B">
        <w:rPr>
          <w:rFonts w:ascii="Times New Roman" w:hAnsi="Times New Roman" w:cs="Times New Roman"/>
          <w:sz w:val="24"/>
          <w:szCs w:val="24"/>
          <w:lang w:val="es-ES_tradnl"/>
        </w:rPr>
        <w:t xml:space="preserve"> Director del instituto IES Alba Longa de Armilla (Granada).</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José Luis Sánchez Blanco</w:t>
      </w:r>
      <w:r w:rsidRPr="0055462B">
        <w:rPr>
          <w:rFonts w:ascii="Times New Roman" w:hAnsi="Times New Roman" w:cs="Times New Roman"/>
          <w:sz w:val="24"/>
          <w:szCs w:val="24"/>
          <w:lang w:val="es-ES_tradnl"/>
        </w:rPr>
        <w:sym w:font="Wingdings" w:char="F0E0"/>
      </w:r>
      <w:r w:rsidRPr="0055462B">
        <w:rPr>
          <w:rFonts w:ascii="Times New Roman" w:hAnsi="Times New Roman" w:cs="Times New Roman"/>
          <w:sz w:val="24"/>
          <w:szCs w:val="24"/>
          <w:lang w:val="es-ES_tradnl"/>
        </w:rPr>
        <w:t xml:space="preserve"> Orientador.</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Eloísa González Cervilla</w:t>
      </w:r>
      <w:r w:rsidRPr="0055462B">
        <w:rPr>
          <w:rFonts w:ascii="Times New Roman" w:hAnsi="Times New Roman" w:cs="Times New Roman"/>
          <w:sz w:val="24"/>
          <w:szCs w:val="24"/>
          <w:lang w:val="es-ES_tradnl"/>
        </w:rPr>
        <w:sym w:font="Wingdings" w:char="F0E0"/>
      </w:r>
      <w:r w:rsidRPr="0055462B">
        <w:rPr>
          <w:rFonts w:ascii="Times New Roman" w:hAnsi="Times New Roman" w:cs="Times New Roman"/>
          <w:sz w:val="24"/>
          <w:szCs w:val="24"/>
          <w:lang w:val="es-ES_tradnl"/>
        </w:rPr>
        <w:t xml:space="preserve"> Alumna en prácticas de psicología.</w:t>
      </w: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¿Cuáles son los pasos y matices que debemos tener en cuenta a la hora de identificar alumnos con altas capacidades?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ocasiones, los padres acuden al orientador con un informe externo, en el que se estipula que el alumno posee altas capacidades. Aunque ese informe a los orientadores solo les sirve como una guía, ya que ese documento en el centro no tiene validez alguna.</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Otras veces, que fue lo que aconteció en nuestro caso, los pasos que debemos seguir para llegar a la conclusión de que se está ante un alumno de altas capacidades son los siguientes:</w:t>
      </w:r>
    </w:p>
    <w:p w:rsidR="00464653" w:rsidRPr="0055462B" w:rsidRDefault="00464653" w:rsidP="00464653">
      <w:pPr>
        <w:pStyle w:val="Prrafodelista"/>
        <w:numPr>
          <w:ilvl w:val="0"/>
          <w:numId w:val="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 maestra en clase se da cuenta de que el alumno tiene </w:t>
      </w:r>
      <w:r w:rsidRPr="0055462B">
        <w:rPr>
          <w:rFonts w:ascii="Times New Roman" w:hAnsi="Times New Roman" w:cs="Times New Roman"/>
          <w:b/>
          <w:i/>
          <w:sz w:val="24"/>
          <w:szCs w:val="24"/>
          <w:lang w:val="es-ES_tradnl"/>
        </w:rPr>
        <w:t>actitudes diferentes</w:t>
      </w:r>
      <w:r w:rsidRPr="0055462B">
        <w:rPr>
          <w:rFonts w:ascii="Times New Roman" w:hAnsi="Times New Roman" w:cs="Times New Roman"/>
          <w:sz w:val="24"/>
          <w:szCs w:val="24"/>
          <w:lang w:val="es-ES_tradnl"/>
        </w:rPr>
        <w:t xml:space="preserve"> al resto:</w:t>
      </w:r>
    </w:p>
    <w:p w:rsidR="00464653" w:rsidRPr="0055462B" w:rsidRDefault="00464653" w:rsidP="00464653">
      <w:pPr>
        <w:pStyle w:val="Prrafodelista"/>
        <w:numPr>
          <w:ilvl w:val="0"/>
          <w:numId w:val="5"/>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Se aburre en clase.</w:t>
      </w:r>
    </w:p>
    <w:p w:rsidR="00464653" w:rsidRPr="0055462B" w:rsidRDefault="00464653" w:rsidP="00464653">
      <w:pPr>
        <w:pStyle w:val="Prrafodelista"/>
        <w:numPr>
          <w:ilvl w:val="0"/>
          <w:numId w:val="5"/>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Termina antes las actividades.</w:t>
      </w:r>
    </w:p>
    <w:p w:rsidR="00464653" w:rsidRPr="0055462B" w:rsidRDefault="00464653" w:rsidP="00464653">
      <w:pPr>
        <w:pStyle w:val="Prrafodelista"/>
        <w:numPr>
          <w:ilvl w:val="0"/>
          <w:numId w:val="5"/>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Todo le parece repetitivo.</w:t>
      </w:r>
    </w:p>
    <w:p w:rsidR="00464653" w:rsidRPr="0055462B" w:rsidRDefault="00464653" w:rsidP="00464653">
      <w:pPr>
        <w:pStyle w:val="Prrafodelista"/>
        <w:numPr>
          <w:ilvl w:val="0"/>
          <w:numId w:val="5"/>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Tiene un vocabulario superior a lo correspondiente a su edad.</w:t>
      </w:r>
    </w:p>
    <w:p w:rsidR="00464653" w:rsidRPr="0055462B" w:rsidRDefault="00464653" w:rsidP="00464653">
      <w:pPr>
        <w:pStyle w:val="Prrafodelista"/>
        <w:numPr>
          <w:ilvl w:val="0"/>
          <w:numId w:val="5"/>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Pregunta cosas correspondientes a edades superiores.</w:t>
      </w:r>
    </w:p>
    <w:p w:rsidR="00464653" w:rsidRPr="0055462B" w:rsidRDefault="00464653" w:rsidP="00464653">
      <w:pPr>
        <w:pStyle w:val="Prrafodelista"/>
        <w:numPr>
          <w:ilvl w:val="0"/>
          <w:numId w:val="5"/>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Se interesa por otras cosas, </w:t>
      </w:r>
      <w:proofErr w:type="spellStart"/>
      <w:r w:rsidRPr="0055462B">
        <w:rPr>
          <w:rFonts w:ascii="Times New Roman" w:hAnsi="Times New Roman" w:cs="Times New Roman"/>
          <w:sz w:val="24"/>
          <w:szCs w:val="24"/>
          <w:lang w:val="es-ES_tradnl"/>
        </w:rPr>
        <w:t>etc</w:t>
      </w:r>
      <w:proofErr w:type="spellEnd"/>
      <w:r w:rsidRPr="0055462B">
        <w:rPr>
          <w:rFonts w:ascii="Times New Roman" w:hAnsi="Times New Roman" w:cs="Times New Roman"/>
          <w:sz w:val="24"/>
          <w:szCs w:val="24"/>
          <w:lang w:val="es-ES_tradnl"/>
        </w:rPr>
        <w:t>…</w:t>
      </w:r>
    </w:p>
    <w:p w:rsidR="00464653" w:rsidRPr="0055462B" w:rsidRDefault="00464653" w:rsidP="00464653">
      <w:pPr>
        <w:pStyle w:val="Prrafodelista"/>
        <w:ind w:left="1494"/>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4"/>
        </w:numPr>
        <w:jc w:val="both"/>
        <w:rPr>
          <w:rFonts w:ascii="Times New Roman" w:hAnsi="Times New Roman" w:cs="Times New Roman"/>
          <w:b/>
          <w:i/>
          <w:sz w:val="24"/>
          <w:szCs w:val="24"/>
          <w:lang w:val="es-ES_tradnl"/>
        </w:rPr>
      </w:pPr>
      <w:r w:rsidRPr="0055462B">
        <w:rPr>
          <w:rFonts w:ascii="Times New Roman" w:hAnsi="Times New Roman" w:cs="Times New Roman"/>
          <w:sz w:val="24"/>
          <w:szCs w:val="24"/>
          <w:lang w:val="es-ES_tradnl"/>
        </w:rPr>
        <w:lastRenderedPageBreak/>
        <w:t xml:space="preserve">Una vez que la maestra ha percibido estas ciertas actitudes, </w:t>
      </w:r>
      <w:r w:rsidRPr="0055462B">
        <w:rPr>
          <w:rFonts w:ascii="Times New Roman" w:hAnsi="Times New Roman" w:cs="Times New Roman"/>
          <w:b/>
          <w:i/>
          <w:sz w:val="24"/>
          <w:szCs w:val="24"/>
          <w:lang w:val="es-ES_tradnl"/>
        </w:rPr>
        <w:t>habla con el orientador.</w:t>
      </w:r>
    </w:p>
    <w:p w:rsidR="00464653" w:rsidRPr="0055462B" w:rsidRDefault="00464653" w:rsidP="00464653">
      <w:pPr>
        <w:pStyle w:val="Prrafodelista"/>
        <w:numPr>
          <w:ilvl w:val="0"/>
          <w:numId w:val="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Cada orientador tiene un </w:t>
      </w:r>
      <w:r w:rsidRPr="0055462B">
        <w:rPr>
          <w:rFonts w:ascii="Times New Roman" w:hAnsi="Times New Roman" w:cs="Times New Roman"/>
          <w:b/>
          <w:i/>
          <w:sz w:val="24"/>
          <w:szCs w:val="24"/>
          <w:lang w:val="es-ES_tradnl"/>
        </w:rPr>
        <w:t>protocolo de derivación</w:t>
      </w:r>
      <w:r w:rsidRPr="0055462B">
        <w:rPr>
          <w:rFonts w:ascii="Times New Roman" w:hAnsi="Times New Roman" w:cs="Times New Roman"/>
          <w:sz w:val="24"/>
          <w:szCs w:val="24"/>
          <w:lang w:val="es-ES_tradnl"/>
        </w:rPr>
        <w:t>, en nuestro caso:</w:t>
      </w:r>
    </w:p>
    <w:p w:rsidR="00464653" w:rsidRPr="0055462B" w:rsidRDefault="00464653" w:rsidP="00464653">
      <w:pPr>
        <w:pStyle w:val="Prrafodelista"/>
        <w:ind w:left="502"/>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6"/>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DATOS DEL ALUMNO</w:t>
      </w:r>
    </w:p>
    <w:p w:rsidR="00464653" w:rsidRPr="0055462B"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Nombre.</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Fecha de nacimiento.</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Edad.</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Nombre de los padres.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Domicilio</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Teléfono.</w:t>
      </w: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6"/>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DATOS DEL CENTRO</w:t>
      </w:r>
    </w:p>
    <w:p w:rsidR="00464653" w:rsidRPr="0055462B"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Centro.</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Localidad.</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Nivel educativo.</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Curso</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Tutor/a.</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Recursos humano en NEES.</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Domicilio.</w:t>
      </w:r>
    </w:p>
    <w:p w:rsidR="00464653" w:rsidRPr="0055462B" w:rsidRDefault="00464653" w:rsidP="00464653">
      <w:pPr>
        <w:pStyle w:val="Prrafodelista"/>
        <w:numPr>
          <w:ilvl w:val="0"/>
          <w:numId w:val="14"/>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Teléfono.</w:t>
      </w: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6"/>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HISTORIA ESCOLAR</w:t>
      </w:r>
    </w:p>
    <w:p w:rsidR="00464653" w:rsidRPr="0055462B"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Centro anterior (Nombre/fecha de ingreso/niveles cursados/notas)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Centro actual</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Niveles repetidos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Absentismo temporal </w:t>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t>SI</w:t>
      </w:r>
      <w:r w:rsidRPr="0055462B">
        <w:rPr>
          <w:rFonts w:ascii="Times New Roman" w:hAnsi="Times New Roman" w:cs="Times New Roman"/>
          <w:sz w:val="24"/>
          <w:szCs w:val="24"/>
          <w:lang w:val="es-ES_tradnl"/>
        </w:rPr>
        <w:tab/>
        <w:t xml:space="preserve">NO </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Absentismo estructural</w:t>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t>SI</w:t>
      </w:r>
      <w:r w:rsidRPr="0055462B">
        <w:rPr>
          <w:rFonts w:ascii="Times New Roman" w:hAnsi="Times New Roman" w:cs="Times New Roman"/>
          <w:sz w:val="24"/>
          <w:szCs w:val="24"/>
          <w:lang w:val="es-ES_tradnl"/>
        </w:rPr>
        <w:tab/>
        <w:t>NO</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Porcentaje de faltas</w:t>
      </w:r>
      <w:r w:rsidRPr="0055462B">
        <w:rPr>
          <w:rFonts w:ascii="Times New Roman" w:hAnsi="Times New Roman" w:cs="Times New Roman"/>
          <w:sz w:val="24"/>
          <w:szCs w:val="24"/>
          <w:lang w:val="es-ES_tradnl"/>
        </w:rPr>
        <w:tab/>
        <w:t>100-75%</w:t>
      </w:r>
      <w:r w:rsidRPr="0055462B">
        <w:rPr>
          <w:rFonts w:ascii="Times New Roman" w:hAnsi="Times New Roman" w:cs="Times New Roman"/>
          <w:sz w:val="24"/>
          <w:szCs w:val="24"/>
          <w:lang w:val="es-ES_tradnl"/>
        </w:rPr>
        <w:tab/>
        <w:t>75-50%</w:t>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t>50-25%</w:t>
      </w:r>
      <w:r w:rsidRPr="0055462B">
        <w:rPr>
          <w:rFonts w:ascii="Times New Roman" w:hAnsi="Times New Roman" w:cs="Times New Roman"/>
          <w:sz w:val="24"/>
          <w:szCs w:val="24"/>
          <w:lang w:val="es-ES_tradnl"/>
        </w:rPr>
        <w:tab/>
        <w:t xml:space="preserve">   25-0%</w:t>
      </w:r>
    </w:p>
    <w:p w:rsidR="00464653"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Informes anteriores (servicios y fechas)</w:t>
      </w:r>
    </w:p>
    <w:p w:rsidR="00464653" w:rsidRPr="00D1726A" w:rsidRDefault="00464653" w:rsidP="00464653">
      <w:pPr>
        <w:jc w:val="both"/>
        <w:rPr>
          <w:rFonts w:ascii="Times New Roman" w:hAnsi="Times New Roman" w:cs="Times New Roman"/>
          <w:sz w:val="24"/>
          <w:szCs w:val="24"/>
          <w:lang w:val="es-ES_tradnl"/>
        </w:rPr>
      </w:pP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6"/>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MOTIVO DE LA SOLICITUD DE ORIENTACIÓN ESCOLAR POR EL E.O.E.</w:t>
      </w: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6"/>
        </w:numPr>
        <w:jc w:val="both"/>
        <w:rPr>
          <w:rFonts w:ascii="Times New Roman" w:hAnsi="Times New Roman" w:cs="Times New Roman"/>
          <w:sz w:val="24"/>
          <w:szCs w:val="24"/>
          <w:lang w:val="es-ES_tradnl"/>
        </w:rPr>
      </w:pPr>
      <w:r w:rsidRPr="0055462B">
        <w:rPr>
          <w:rFonts w:ascii="Times New Roman" w:hAnsi="Times New Roman" w:cs="Times New Roman"/>
          <w:b/>
          <w:sz w:val="24"/>
          <w:szCs w:val="24"/>
          <w:u w:val="single"/>
          <w:lang w:val="es-ES_tradnl"/>
        </w:rPr>
        <w:t>ESTILO DE APRENDIZAJE</w:t>
      </w:r>
    </w:p>
    <w:p w:rsidR="00464653" w:rsidRPr="0055462B" w:rsidRDefault="00464653" w:rsidP="00464653">
      <w:pPr>
        <w:pStyle w:val="Prrafodelista"/>
        <w:jc w:val="both"/>
        <w:rPr>
          <w:rFonts w:ascii="Times New Roman" w:hAnsi="Times New Roman" w:cs="Times New Roman"/>
          <w:sz w:val="24"/>
          <w:szCs w:val="24"/>
          <w:lang w:val="es-ES_tradnl"/>
        </w:rPr>
      </w:pP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Características generales.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Autoestima.</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Motivación.</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Intereses.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Hábitos y comportamientos.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¿Dónde y cuándo se interesa por aprender y obtiene mejores resultados?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¿A qué atribuye sus fracasos el/la alumno/a?</w:t>
      </w: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15"/>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NIVEL DE COMPETENCIA CURRICULAR.(Especificar por áreas)</w:t>
      </w:r>
    </w:p>
    <w:p w:rsidR="00464653" w:rsidRPr="0055462B" w:rsidRDefault="00464653" w:rsidP="00464653">
      <w:pPr>
        <w:pStyle w:val="Prrafodelista"/>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0"/>
          <w:numId w:val="16"/>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Nivel alcanzado en:   Lectura:        </w:t>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t xml:space="preserve"> Escritura: </w:t>
      </w:r>
    </w:p>
    <w:p w:rsidR="00464653" w:rsidRPr="0055462B" w:rsidRDefault="00464653" w:rsidP="00464653">
      <w:pPr>
        <w:pStyle w:val="Prrafodelista"/>
        <w:numPr>
          <w:ilvl w:val="0"/>
          <w:numId w:val="16"/>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Cálculo.</w:t>
      </w:r>
    </w:p>
    <w:p w:rsidR="00464653" w:rsidRPr="0055462B" w:rsidRDefault="00464653" w:rsidP="00464653">
      <w:pPr>
        <w:pStyle w:val="Prrafodelista"/>
        <w:numPr>
          <w:ilvl w:val="0"/>
          <w:numId w:val="16"/>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Solución de problemas.</w:t>
      </w: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D1726A" w:rsidRDefault="00464653" w:rsidP="00464653">
      <w:pPr>
        <w:pStyle w:val="Prrafodelista"/>
        <w:numPr>
          <w:ilvl w:val="1"/>
          <w:numId w:val="3"/>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CAUSAS A LAS QUE SE ATRIBUYE LA SITUACIÓN DEL ALUMNO.</w:t>
      </w:r>
    </w:p>
    <w:p w:rsidR="00464653" w:rsidRPr="0055462B"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1"/>
          <w:numId w:val="3"/>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MEDIDAS ADAPTADAS.</w:t>
      </w:r>
    </w:p>
    <w:p w:rsidR="00464653" w:rsidRPr="0055462B" w:rsidRDefault="00464653" w:rsidP="00464653">
      <w:pPr>
        <w:pStyle w:val="Prrafodelista"/>
        <w:ind w:left="644"/>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0"/>
          <w:numId w:val="17"/>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Organización (Espacios, tiempos, actividades…)</w:t>
      </w:r>
    </w:p>
    <w:p w:rsidR="00464653" w:rsidRPr="0055462B" w:rsidRDefault="00464653" w:rsidP="00464653">
      <w:pPr>
        <w:pStyle w:val="Prrafodelista"/>
        <w:numPr>
          <w:ilvl w:val="0"/>
          <w:numId w:val="17"/>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Respecto a los contenidos.</w:t>
      </w:r>
    </w:p>
    <w:p w:rsidR="00464653" w:rsidRPr="0055462B" w:rsidRDefault="00464653" w:rsidP="00464653">
      <w:pPr>
        <w:pStyle w:val="Prrafodelista"/>
        <w:numPr>
          <w:ilvl w:val="0"/>
          <w:numId w:val="1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Resultados: </w:t>
      </w:r>
    </w:p>
    <w:p w:rsidR="00464653" w:rsidRPr="0055462B" w:rsidRDefault="00464653" w:rsidP="00464653">
      <w:pPr>
        <w:pStyle w:val="Prrafodelista"/>
        <w:numPr>
          <w:ilvl w:val="0"/>
          <w:numId w:val="19"/>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Respecto a la metodología. </w:t>
      </w:r>
    </w:p>
    <w:p w:rsidR="00464653" w:rsidRPr="0055462B" w:rsidRDefault="00464653" w:rsidP="00464653">
      <w:pPr>
        <w:pStyle w:val="Prrafodelista"/>
        <w:numPr>
          <w:ilvl w:val="0"/>
          <w:numId w:val="1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Resultados: </w:t>
      </w:r>
    </w:p>
    <w:p w:rsidR="00464653" w:rsidRPr="0055462B" w:rsidRDefault="00464653" w:rsidP="00464653">
      <w:pPr>
        <w:pStyle w:val="Prrafodelista"/>
        <w:numPr>
          <w:ilvl w:val="0"/>
          <w:numId w:val="19"/>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Respecto a la evaluación.</w:t>
      </w:r>
    </w:p>
    <w:p w:rsidR="00464653" w:rsidRPr="0055462B" w:rsidRDefault="00464653" w:rsidP="00464653">
      <w:pPr>
        <w:pStyle w:val="Prrafodelista"/>
        <w:numPr>
          <w:ilvl w:val="0"/>
          <w:numId w:val="1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Resultado: </w:t>
      </w:r>
    </w:p>
    <w:p w:rsidR="00464653" w:rsidRPr="0055462B" w:rsidRDefault="00464653" w:rsidP="00464653">
      <w:pPr>
        <w:pStyle w:val="Prrafodelista"/>
        <w:numPr>
          <w:ilvl w:val="0"/>
          <w:numId w:val="19"/>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Refuerzo educativo   </w:t>
      </w:r>
      <w:r w:rsidRPr="0055462B">
        <w:rPr>
          <w:rFonts w:ascii="Times New Roman" w:hAnsi="Times New Roman" w:cs="Times New Roman"/>
          <w:sz w:val="24"/>
          <w:szCs w:val="24"/>
          <w:lang w:val="es-ES_tradnl"/>
        </w:rPr>
        <w:tab/>
      </w:r>
    </w:p>
    <w:p w:rsidR="00464653" w:rsidRPr="0055462B" w:rsidRDefault="00464653" w:rsidP="00464653">
      <w:pPr>
        <w:pStyle w:val="Prrafodelista"/>
        <w:numPr>
          <w:ilvl w:val="0"/>
          <w:numId w:val="1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Tutor/a. Aspectos tratados/ resultados.</w:t>
      </w:r>
    </w:p>
    <w:p w:rsidR="00464653" w:rsidRPr="0055462B" w:rsidRDefault="00464653" w:rsidP="00464653">
      <w:pPr>
        <w:pStyle w:val="Prrafodelista"/>
        <w:numPr>
          <w:ilvl w:val="0"/>
          <w:numId w:val="1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Equipo docente (Aspectos tratados/resultados)</w:t>
      </w:r>
    </w:p>
    <w:p w:rsidR="00464653" w:rsidRPr="0055462B" w:rsidRDefault="00464653" w:rsidP="00464653">
      <w:pPr>
        <w:pStyle w:val="Prrafodelista"/>
        <w:numPr>
          <w:ilvl w:val="0"/>
          <w:numId w:val="1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P.T.A.I (Aspectos tratados/resultados)</w:t>
      </w:r>
    </w:p>
    <w:p w:rsidR="00464653" w:rsidRPr="0055462B" w:rsidRDefault="00464653" w:rsidP="00464653">
      <w:pPr>
        <w:pStyle w:val="Prrafodelista"/>
        <w:numPr>
          <w:ilvl w:val="0"/>
          <w:numId w:val="19"/>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Asesoramiento a padres.</w:t>
      </w:r>
    </w:p>
    <w:p w:rsidR="00464653" w:rsidRPr="0055462B" w:rsidRDefault="00464653" w:rsidP="00464653">
      <w:pPr>
        <w:pStyle w:val="Prrafodelista"/>
        <w:numPr>
          <w:ilvl w:val="0"/>
          <w:numId w:val="19"/>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Otras.</w:t>
      </w:r>
    </w:p>
    <w:p w:rsidR="00464653" w:rsidRDefault="00464653" w:rsidP="00464653">
      <w:pPr>
        <w:pStyle w:val="Prrafodelista"/>
        <w:ind w:left="927"/>
        <w:jc w:val="both"/>
        <w:rPr>
          <w:rFonts w:ascii="Times New Roman" w:hAnsi="Times New Roman" w:cs="Times New Roman"/>
          <w:b/>
          <w:sz w:val="24"/>
          <w:szCs w:val="24"/>
          <w:u w:val="single"/>
          <w:lang w:val="es-ES_tradnl"/>
        </w:rPr>
      </w:pPr>
    </w:p>
    <w:p w:rsidR="00464653" w:rsidRDefault="00464653" w:rsidP="00464653">
      <w:pPr>
        <w:pStyle w:val="Prrafodelista"/>
        <w:ind w:left="927"/>
        <w:jc w:val="both"/>
        <w:rPr>
          <w:rFonts w:ascii="Times New Roman" w:hAnsi="Times New Roman" w:cs="Times New Roman"/>
          <w:b/>
          <w:sz w:val="24"/>
          <w:szCs w:val="24"/>
          <w:u w:val="single"/>
          <w:lang w:val="es-ES_tradnl"/>
        </w:rPr>
      </w:pPr>
    </w:p>
    <w:p w:rsidR="00464653" w:rsidRDefault="00464653" w:rsidP="00464653">
      <w:pPr>
        <w:pStyle w:val="Prrafodelista"/>
        <w:ind w:left="927"/>
        <w:jc w:val="both"/>
        <w:rPr>
          <w:rFonts w:ascii="Times New Roman" w:hAnsi="Times New Roman" w:cs="Times New Roman"/>
          <w:b/>
          <w:sz w:val="24"/>
          <w:szCs w:val="24"/>
          <w:u w:val="single"/>
          <w:lang w:val="es-ES_tradnl"/>
        </w:rPr>
      </w:pPr>
    </w:p>
    <w:p w:rsidR="00464653" w:rsidRDefault="00464653" w:rsidP="00464653">
      <w:pPr>
        <w:pStyle w:val="Prrafodelista"/>
        <w:ind w:left="927"/>
        <w:jc w:val="both"/>
        <w:rPr>
          <w:rFonts w:ascii="Times New Roman" w:hAnsi="Times New Roman" w:cs="Times New Roman"/>
          <w:b/>
          <w:sz w:val="24"/>
          <w:szCs w:val="24"/>
          <w:u w:val="single"/>
          <w:lang w:val="es-ES_tradnl"/>
        </w:rPr>
      </w:pPr>
    </w:p>
    <w:p w:rsidR="00464653"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ind w:left="927"/>
        <w:jc w:val="both"/>
        <w:rPr>
          <w:rFonts w:ascii="Times New Roman" w:hAnsi="Times New Roman" w:cs="Times New Roman"/>
          <w:b/>
          <w:sz w:val="24"/>
          <w:szCs w:val="24"/>
          <w:u w:val="single"/>
          <w:lang w:val="es-ES_tradnl"/>
        </w:rPr>
      </w:pPr>
    </w:p>
    <w:p w:rsidR="00464653" w:rsidRPr="0055462B" w:rsidRDefault="00464653" w:rsidP="00464653">
      <w:pPr>
        <w:pStyle w:val="Prrafodelista"/>
        <w:numPr>
          <w:ilvl w:val="1"/>
          <w:numId w:val="3"/>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INFORMACIÓN A PADRES</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w:t>
      </w:r>
      <w:proofErr w:type="spellStart"/>
      <w:r w:rsidRPr="0055462B">
        <w:rPr>
          <w:rFonts w:ascii="Times New Roman" w:hAnsi="Times New Roman" w:cs="Times New Roman"/>
          <w:sz w:val="24"/>
          <w:szCs w:val="24"/>
          <w:lang w:val="es-ES_tradnl"/>
        </w:rPr>
        <w:t>Dña</w:t>
      </w:r>
      <w:proofErr w:type="spellEnd"/>
      <w:r w:rsidRPr="0055462B">
        <w:rPr>
          <w:rFonts w:ascii="Times New Roman" w:hAnsi="Times New Roman" w:cs="Times New Roman"/>
          <w:sz w:val="24"/>
          <w:szCs w:val="24"/>
          <w:lang w:val="es-ES_tradnl"/>
        </w:rPr>
        <w:t>____________________</w:t>
      </w:r>
      <w:proofErr w:type="gramStart"/>
      <w:r w:rsidRPr="0055462B">
        <w:rPr>
          <w:rFonts w:ascii="Times New Roman" w:hAnsi="Times New Roman" w:cs="Times New Roman"/>
          <w:sz w:val="24"/>
          <w:szCs w:val="24"/>
          <w:lang w:val="es-ES_tradnl"/>
        </w:rPr>
        <w:t>_(</w:t>
      </w:r>
      <w:proofErr w:type="gramEnd"/>
      <w:r w:rsidRPr="0055462B">
        <w:rPr>
          <w:rFonts w:ascii="Times New Roman" w:hAnsi="Times New Roman" w:cs="Times New Roman"/>
          <w:sz w:val="24"/>
          <w:szCs w:val="24"/>
          <w:lang w:val="es-ES_tradnl"/>
        </w:rPr>
        <w:t xml:space="preserve">Padre[]/Madre[]/Tutor[]) del alumno/a, informado por el/la tutor/a de la problemática observada, autorizo su canalización al equipo de orientación educativo para el estudio y registro de conducta. Así como la intervención </w:t>
      </w:r>
      <w:r w:rsidRPr="0055462B">
        <w:rPr>
          <w:rFonts w:ascii="Times New Roman" w:hAnsi="Times New Roman" w:cs="Times New Roman"/>
          <w:sz w:val="24"/>
          <w:szCs w:val="24"/>
          <w:lang w:val="es-ES_tradnl"/>
        </w:rPr>
        <w:lastRenderedPageBreak/>
        <w:t>que estime procedente y la grabación por medios visuales o auditivos.</w:t>
      </w:r>
      <w:r w:rsidRPr="0055462B">
        <w:rPr>
          <w:rFonts w:ascii="Times New Roman" w:hAnsi="Times New Roman" w:cs="Times New Roman"/>
          <w:sz w:val="24"/>
          <w:szCs w:val="24"/>
          <w:lang w:val="es-ES_tradnl"/>
        </w:rPr>
        <w:br/>
      </w:r>
      <w:proofErr w:type="spellStart"/>
      <w:r w:rsidRPr="0055462B">
        <w:rPr>
          <w:rFonts w:ascii="Times New Roman" w:hAnsi="Times New Roman" w:cs="Times New Roman"/>
          <w:sz w:val="24"/>
          <w:szCs w:val="24"/>
          <w:lang w:val="es-ES_tradnl"/>
        </w:rPr>
        <w:t>En____________________a_____________de</w:t>
      </w:r>
      <w:proofErr w:type="spellEnd"/>
      <w:r w:rsidRPr="0055462B">
        <w:rPr>
          <w:rFonts w:ascii="Times New Roman" w:hAnsi="Times New Roman" w:cs="Times New Roman"/>
          <w:sz w:val="24"/>
          <w:szCs w:val="24"/>
          <w:lang w:val="es-ES_tradnl"/>
        </w:rPr>
        <w:t>_____________</w:t>
      </w:r>
      <w:r w:rsidRPr="0055462B">
        <w:rPr>
          <w:rFonts w:ascii="Times New Roman" w:hAnsi="Times New Roman" w:cs="Times New Roman"/>
          <w:sz w:val="24"/>
          <w:szCs w:val="24"/>
          <w:lang w:val="es-ES_tradnl"/>
        </w:rPr>
        <w:br/>
      </w:r>
      <w:r w:rsidRPr="0055462B">
        <w:rPr>
          <w:rFonts w:ascii="Times New Roman" w:hAnsi="Times New Roman" w:cs="Times New Roman"/>
          <w:sz w:val="24"/>
          <w:szCs w:val="24"/>
          <w:lang w:val="es-ES_tradnl"/>
        </w:rPr>
        <w:br/>
        <w:t>Firma: Padre/Madre/Tutor.</w:t>
      </w:r>
    </w:p>
    <w:p w:rsidR="00464653" w:rsidRPr="0055462B" w:rsidRDefault="00464653" w:rsidP="00464653">
      <w:pPr>
        <w:pStyle w:val="Prrafodelista"/>
        <w:ind w:left="1636"/>
        <w:jc w:val="both"/>
        <w:rPr>
          <w:rFonts w:ascii="Times New Roman" w:hAnsi="Times New Roman" w:cs="Times New Roman"/>
          <w:sz w:val="24"/>
          <w:szCs w:val="24"/>
          <w:lang w:val="es-ES_tradnl"/>
        </w:rPr>
      </w:pPr>
    </w:p>
    <w:p w:rsidR="00464653" w:rsidRPr="0055462B" w:rsidRDefault="00464653" w:rsidP="00464653">
      <w:pPr>
        <w:pStyle w:val="Prrafodelista"/>
        <w:numPr>
          <w:ilvl w:val="1"/>
          <w:numId w:val="3"/>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SOLICITANTE DE LA CANALIZACIÓN.</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___________ A ____________ De ____________ Año _______________-</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FDO:                                             </w:t>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r>
      <w:r w:rsidRPr="0055462B">
        <w:rPr>
          <w:rFonts w:ascii="Times New Roman" w:hAnsi="Times New Roman" w:cs="Times New Roman"/>
          <w:sz w:val="24"/>
          <w:szCs w:val="24"/>
          <w:lang w:val="es-ES_tradnl"/>
        </w:rPr>
        <w:tab/>
        <w:t>Cargo:</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(Nombre y apellidos)</w:t>
      </w:r>
    </w:p>
    <w:p w:rsidR="00464653" w:rsidRPr="0055462B" w:rsidRDefault="00464653" w:rsidP="00464653">
      <w:pPr>
        <w:pStyle w:val="Prrafodelista"/>
        <w:numPr>
          <w:ilvl w:val="0"/>
          <w:numId w:val="21"/>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JEFATURA DE ESTUDIOS.</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Vº Bº De la canalización</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______________ A ____________ De______________ Año______________</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Se considera improcedente la canalización y se propone la siguiente medida interna según plan de orientación y acción tutorial.</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(Fecha y forma de la jefatura de estudios)</w:t>
      </w:r>
    </w:p>
    <w:p w:rsidR="00464653" w:rsidRPr="0055462B" w:rsidRDefault="00464653" w:rsidP="00464653">
      <w:pPr>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20"/>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RECEPCIÓN DEL E.O.E.</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Recibe, en _____________  a  ________________ de ____________-</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FDO. El referente del E.O.E</w:t>
      </w:r>
    </w:p>
    <w:p w:rsidR="00464653" w:rsidRPr="0055462B" w:rsidRDefault="00464653" w:rsidP="00464653">
      <w:pPr>
        <w:pStyle w:val="Prrafodelista"/>
        <w:numPr>
          <w:ilvl w:val="0"/>
          <w:numId w:val="7"/>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El orientador </w:t>
      </w:r>
      <w:r w:rsidRPr="0055462B">
        <w:rPr>
          <w:rFonts w:ascii="Times New Roman" w:hAnsi="Times New Roman" w:cs="Times New Roman"/>
          <w:b/>
          <w:i/>
          <w:sz w:val="24"/>
          <w:szCs w:val="24"/>
          <w:lang w:val="es-ES_tradnl"/>
        </w:rPr>
        <w:t>observará al alumno en clase</w:t>
      </w:r>
      <w:r w:rsidRPr="0055462B">
        <w:rPr>
          <w:rFonts w:ascii="Times New Roman" w:hAnsi="Times New Roman" w:cs="Times New Roman"/>
          <w:sz w:val="24"/>
          <w:szCs w:val="24"/>
          <w:lang w:val="es-ES_tradnl"/>
        </w:rPr>
        <w:t>:</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El alumno no debe saber que el orientador lo está observando a él.</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La maestra no debe tratar al alumno de forma diferente a como lo hace normalmente.</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Él debe ser uno más en clase, y no debe notar diferencia alguno, por el hecho de que se le esté sometiendo a examen.</w:t>
      </w:r>
    </w:p>
    <w:p w:rsidR="00464653" w:rsidRPr="0055462B" w:rsidRDefault="00464653" w:rsidP="00464653">
      <w:pPr>
        <w:pStyle w:val="Prrafodelista"/>
        <w:numPr>
          <w:ilvl w:val="0"/>
          <w:numId w:val="8"/>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 que se pretende con esta observación en clase, es:</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Observar cómo se desenvuelve el alumno en clase.</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Su actitud con respecto a sus compañeros y a la maestra.</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Su interés por el contenido que se está dando.</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Observar si todo lo que la maestra rellenó en el protocolo de derivación es cierto o no.</w:t>
      </w:r>
    </w:p>
    <w:p w:rsidR="00464653" w:rsidRPr="0055462B" w:rsidRDefault="00464653" w:rsidP="00464653">
      <w:pPr>
        <w:pStyle w:val="Prrafodelista"/>
        <w:numPr>
          <w:ilvl w:val="2"/>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El niño se familiariza con el orientador, no debe serle un extraño, para que cuando se realiza una entrevista privada en el despacho, no le resulte violento. Además de tener mayor confianza y ninguna timidez.</w:t>
      </w:r>
    </w:p>
    <w:p w:rsidR="00464653" w:rsidRPr="0055462B" w:rsidRDefault="00464653" w:rsidP="00464653">
      <w:pPr>
        <w:pStyle w:val="Prrafodelista"/>
        <w:numPr>
          <w:ilvl w:val="3"/>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En muchas ocasiones, los alumnos se dan cuenta de que se les está observando a ellos, y te lo hacen saber.</w:t>
      </w:r>
    </w:p>
    <w:p w:rsidR="00464653" w:rsidRPr="0055462B" w:rsidRDefault="00464653" w:rsidP="00464653">
      <w:pPr>
        <w:pStyle w:val="Prrafodelista"/>
        <w:ind w:left="2880"/>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7"/>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El orientador </w:t>
      </w:r>
      <w:r w:rsidRPr="0055462B">
        <w:rPr>
          <w:rFonts w:ascii="Times New Roman" w:hAnsi="Times New Roman" w:cs="Times New Roman"/>
          <w:b/>
          <w:i/>
          <w:sz w:val="24"/>
          <w:szCs w:val="24"/>
          <w:lang w:val="es-ES_tradnl"/>
        </w:rPr>
        <w:t>observa al alumno</w:t>
      </w:r>
      <w:r w:rsidRPr="0055462B">
        <w:rPr>
          <w:rFonts w:ascii="Times New Roman" w:hAnsi="Times New Roman" w:cs="Times New Roman"/>
          <w:sz w:val="24"/>
          <w:szCs w:val="24"/>
          <w:lang w:val="es-ES_tradnl"/>
        </w:rPr>
        <w:t xml:space="preserve"> también </w:t>
      </w:r>
      <w:r w:rsidRPr="0055462B">
        <w:rPr>
          <w:rFonts w:ascii="Times New Roman" w:hAnsi="Times New Roman" w:cs="Times New Roman"/>
          <w:b/>
          <w:i/>
          <w:sz w:val="24"/>
          <w:szCs w:val="24"/>
          <w:lang w:val="es-ES_tradnl"/>
        </w:rPr>
        <w:t>en el patio</w:t>
      </w:r>
      <w:r w:rsidRPr="0055462B">
        <w:rPr>
          <w:rFonts w:ascii="Times New Roman" w:hAnsi="Times New Roman" w:cs="Times New Roman"/>
          <w:sz w:val="24"/>
          <w:szCs w:val="24"/>
          <w:lang w:val="es-ES_tradnl"/>
        </w:rPr>
        <w:t>, con los mismos objetivos que en el aula.</w:t>
      </w:r>
    </w:p>
    <w:p w:rsidR="00464653" w:rsidRPr="0055462B" w:rsidRDefault="00464653" w:rsidP="00464653">
      <w:pPr>
        <w:pStyle w:val="Prrafodelista"/>
        <w:numPr>
          <w:ilvl w:val="0"/>
          <w:numId w:val="7"/>
        </w:numPr>
        <w:jc w:val="both"/>
        <w:rPr>
          <w:rFonts w:ascii="Times New Roman" w:hAnsi="Times New Roman" w:cs="Times New Roman"/>
          <w:sz w:val="24"/>
          <w:szCs w:val="24"/>
          <w:lang w:val="es-ES_tradnl"/>
        </w:rPr>
      </w:pPr>
      <w:r w:rsidRPr="0055462B">
        <w:rPr>
          <w:rFonts w:ascii="Times New Roman" w:hAnsi="Times New Roman" w:cs="Times New Roman"/>
          <w:b/>
          <w:i/>
          <w:sz w:val="24"/>
          <w:szCs w:val="24"/>
          <w:lang w:val="es-ES_tradnl"/>
        </w:rPr>
        <w:t>Sacar al niño del aula</w:t>
      </w:r>
      <w:r w:rsidRPr="0055462B">
        <w:rPr>
          <w:rFonts w:ascii="Times New Roman" w:hAnsi="Times New Roman" w:cs="Times New Roman"/>
          <w:sz w:val="24"/>
          <w:szCs w:val="24"/>
          <w:lang w:val="es-ES_tradnl"/>
        </w:rPr>
        <w:t xml:space="preserve"> y hacerle una </w:t>
      </w:r>
      <w:r w:rsidRPr="0055462B">
        <w:rPr>
          <w:rFonts w:ascii="Times New Roman" w:hAnsi="Times New Roman" w:cs="Times New Roman"/>
          <w:b/>
          <w:i/>
          <w:sz w:val="24"/>
          <w:szCs w:val="24"/>
          <w:lang w:val="es-ES_tradnl"/>
        </w:rPr>
        <w:t>entrevista no estructurada</w:t>
      </w:r>
      <w:r w:rsidRPr="0055462B">
        <w:rPr>
          <w:rFonts w:ascii="Times New Roman" w:hAnsi="Times New Roman" w:cs="Times New Roman"/>
          <w:sz w:val="24"/>
          <w:szCs w:val="24"/>
          <w:lang w:val="es-ES_tradnl"/>
        </w:rPr>
        <w:t>.</w:t>
      </w:r>
    </w:p>
    <w:p w:rsidR="00464653" w:rsidRPr="0055462B" w:rsidRDefault="00464653" w:rsidP="00464653">
      <w:pPr>
        <w:pStyle w:val="Prrafodelista"/>
        <w:numPr>
          <w:ilvl w:val="1"/>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 que se pretende es crear confianza, por eso se le pregunta información personal, sobre sus hermanos, sobre su familia en general, hobbies…</w:t>
      </w:r>
    </w:p>
    <w:p w:rsidR="00464653" w:rsidRPr="0055462B" w:rsidRDefault="00464653" w:rsidP="00464653">
      <w:pPr>
        <w:pStyle w:val="Prrafodelista"/>
        <w:numPr>
          <w:ilvl w:val="1"/>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esta entrevista abierta se evalúa mucho el vocabulario.</w:t>
      </w:r>
    </w:p>
    <w:p w:rsidR="00464653" w:rsidRPr="0055462B" w:rsidRDefault="00464653" w:rsidP="00464653">
      <w:pPr>
        <w:pStyle w:val="Prrafodelista"/>
        <w:numPr>
          <w:ilvl w:val="1"/>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nuestro caso, el alumno observado tiene mucho interés por la geografía. Y también destaca mucho en el deporte.</w:t>
      </w:r>
    </w:p>
    <w:p w:rsidR="00464653" w:rsidRPr="0055462B" w:rsidRDefault="00464653" w:rsidP="00464653">
      <w:pPr>
        <w:pStyle w:val="Prrafodelista"/>
        <w:ind w:left="927"/>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Una vez que el alumno ha sido sometido al protocolo de derivación, y el orientado lo ha observado. ¿Cuáles son las pruebas específicas que se le han pasado para llegar definitivamente a la conclusión de que es o no es superdotado?</w:t>
      </w:r>
    </w:p>
    <w:p w:rsidR="00464653" w:rsidRPr="0055462B" w:rsidRDefault="00464653" w:rsidP="00464653">
      <w:pPr>
        <w:pStyle w:val="Prrafodelista"/>
        <w:ind w:left="360"/>
        <w:jc w:val="both"/>
        <w:rPr>
          <w:rFonts w:ascii="Times New Roman" w:hAnsi="Times New Roman" w:cs="Times New Roman"/>
          <w:b/>
          <w:sz w:val="24"/>
          <w:szCs w:val="24"/>
          <w:lang w:val="es-ES_tradnl"/>
        </w:rPr>
      </w:pPr>
    </w:p>
    <w:p w:rsidR="00464653" w:rsidRPr="0055462B" w:rsidRDefault="00464653" w:rsidP="00464653">
      <w:pPr>
        <w:pStyle w:val="Prrafodelista"/>
        <w:numPr>
          <w:ilvl w:val="0"/>
          <w:numId w:val="9"/>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 xml:space="preserve">Prueba de inteligencia K-Bit de </w:t>
      </w:r>
      <w:proofErr w:type="spellStart"/>
      <w:r w:rsidRPr="0055462B">
        <w:rPr>
          <w:rFonts w:ascii="Times New Roman" w:hAnsi="Times New Roman" w:cs="Times New Roman"/>
          <w:b/>
          <w:sz w:val="24"/>
          <w:szCs w:val="24"/>
          <w:u w:val="single"/>
          <w:lang w:val="es-ES_tradnl"/>
        </w:rPr>
        <w:t>Kaufman</w:t>
      </w:r>
      <w:proofErr w:type="spellEnd"/>
      <w:r w:rsidRPr="0055462B">
        <w:rPr>
          <w:rFonts w:ascii="Times New Roman" w:hAnsi="Times New Roman" w:cs="Times New Roman"/>
          <w:b/>
          <w:sz w:val="24"/>
          <w:szCs w:val="24"/>
          <w:u w:val="single"/>
          <w:lang w:val="es-ES_tradnl"/>
        </w:rPr>
        <w:t>.</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El test breve de inteligencia K-BIT es una excelente medida de lo que suele llamarse de inteligencia general.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Se trata de un test de </w:t>
      </w:r>
      <w:proofErr w:type="spellStart"/>
      <w:r w:rsidRPr="0055462B">
        <w:rPr>
          <w:rFonts w:ascii="Times New Roman" w:hAnsi="Times New Roman" w:cs="Times New Roman"/>
          <w:sz w:val="24"/>
          <w:szCs w:val="24"/>
          <w:lang w:val="es-ES_tradnl"/>
        </w:rPr>
        <w:t>screening</w:t>
      </w:r>
      <w:proofErr w:type="spellEnd"/>
      <w:r w:rsidRPr="0055462B">
        <w:rPr>
          <w:rFonts w:ascii="Times New Roman" w:hAnsi="Times New Roman" w:cs="Times New Roman"/>
          <w:sz w:val="24"/>
          <w:szCs w:val="24"/>
          <w:lang w:val="es-ES_tradnl"/>
        </w:rPr>
        <w:t>, aplicable desde los 4 a los 90 años, de rápida aplicación (entre 15 y 30 minutos aproximadamente) y de fácil corrección, que puede servir de apoyo para tomar decisiones o para sugerir la conveniencia de una exploración de la inteligencia en mayor profundidad con instrumentos de mayor amplitud. El K-BIT tiene como objetivo medir la inteligencia verbal y no verbal en niños y niñas, adolescentes y personas adultas.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Es muy fácil de administrar, ya que viene con un formato en el que se presentan los estímulos al sujeto mientras que por detrás podemos ver las instrucciones que hay que facilitarle y las respuestas correctas. La corrección es muy rápida, pues solo hay que contar las respuestas correctas y consultar las tablas de baremos. En este proceso de corrección se puede tardar unos 5 minutos.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Mide, por un lado, las habilidades verbales relacionadas con el aprendizaje escolar apoyándose en el conocimiento de palabras y en la formación de conceptos verbales.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Evalúa el conocimiento del lenguaje, el caudal de información y el nivel de conceptualización verbal. Por ello, se trata de una medida de la inteligencia cristalizada, del modo de aprendizaje y solución de problemas que depende fundamentalmente de la escolarización formal y de las experiencias culturales. Por otro lado, evalúa las habilidades no verbales y la capacidad para resolver nuevos problemas a partir de la aptitud del sujeto para percibir relaciones y completar analogías, por lo que se considera un instrumento de medida de la inteligencia fluida.</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 xml:space="preserve">El K-Bit consta de dos </w:t>
      </w:r>
      <w:proofErr w:type="spellStart"/>
      <w:r w:rsidRPr="0055462B">
        <w:rPr>
          <w:rFonts w:ascii="Times New Roman" w:hAnsi="Times New Roman" w:cs="Times New Roman"/>
          <w:sz w:val="24"/>
          <w:szCs w:val="24"/>
          <w:lang w:val="es-ES_tradnl"/>
        </w:rPr>
        <w:t>subtests</w:t>
      </w:r>
      <w:proofErr w:type="spellEnd"/>
      <w:r w:rsidRPr="0055462B">
        <w:rPr>
          <w:rFonts w:ascii="Times New Roman" w:hAnsi="Times New Roman" w:cs="Times New Roman"/>
          <w:sz w:val="24"/>
          <w:szCs w:val="24"/>
          <w:lang w:val="es-ES_tradnl"/>
        </w:rPr>
        <w:t>: vocabulario y matrices.</w:t>
      </w:r>
    </w:p>
    <w:p w:rsidR="00464653" w:rsidRPr="0055462B" w:rsidRDefault="00464653" w:rsidP="00464653">
      <w:pPr>
        <w:pStyle w:val="Prrafodelista"/>
        <w:numPr>
          <w:ilvl w:val="0"/>
          <w:numId w:val="10"/>
        </w:numPr>
        <w:jc w:val="both"/>
        <w:rPr>
          <w:rFonts w:ascii="Times New Roman" w:hAnsi="Times New Roman" w:cs="Times New Roman"/>
          <w:sz w:val="24"/>
          <w:szCs w:val="24"/>
          <w:lang w:val="es-ES_tradnl"/>
        </w:rPr>
      </w:pPr>
      <w:proofErr w:type="spellStart"/>
      <w:r w:rsidRPr="0055462B">
        <w:rPr>
          <w:rFonts w:ascii="Times New Roman" w:hAnsi="Times New Roman" w:cs="Times New Roman"/>
          <w:b/>
          <w:i/>
          <w:sz w:val="24"/>
          <w:szCs w:val="24"/>
          <w:lang w:val="es-ES_tradnl"/>
        </w:rPr>
        <w:t>Subtest</w:t>
      </w:r>
      <w:proofErr w:type="spellEnd"/>
      <w:r w:rsidRPr="0055462B">
        <w:rPr>
          <w:rFonts w:ascii="Times New Roman" w:hAnsi="Times New Roman" w:cs="Times New Roman"/>
          <w:b/>
          <w:i/>
          <w:sz w:val="24"/>
          <w:szCs w:val="24"/>
          <w:lang w:val="es-ES_tradnl"/>
        </w:rPr>
        <w:t xml:space="preserve"> de Vocabulario:</w:t>
      </w:r>
      <w:r w:rsidRPr="0055462B">
        <w:rPr>
          <w:rFonts w:ascii="Times New Roman" w:hAnsi="Times New Roman" w:cs="Times New Roman"/>
          <w:sz w:val="24"/>
          <w:szCs w:val="24"/>
          <w:lang w:val="es-ES_tradnl"/>
        </w:rPr>
        <w:t xml:space="preserve">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Incluye dos partes, vocabulario expresivo (con 45 </w:t>
      </w:r>
      <w:proofErr w:type="spellStart"/>
      <w:r w:rsidRPr="0055462B">
        <w:rPr>
          <w:rFonts w:ascii="Times New Roman" w:hAnsi="Times New Roman" w:cs="Times New Roman"/>
          <w:sz w:val="24"/>
          <w:szCs w:val="24"/>
          <w:lang w:val="es-ES_tradnl"/>
        </w:rPr>
        <w:t>items</w:t>
      </w:r>
      <w:proofErr w:type="spellEnd"/>
      <w:r w:rsidRPr="0055462B">
        <w:rPr>
          <w:rFonts w:ascii="Times New Roman" w:hAnsi="Times New Roman" w:cs="Times New Roman"/>
          <w:sz w:val="24"/>
          <w:szCs w:val="24"/>
          <w:lang w:val="es-ES_tradnl"/>
        </w:rPr>
        <w:t>) y definiciones (con 37 elementos).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 prueba de vocabulario expresivo consiste en responder el nombre de diferentes dibujos  (embudo, cangrejo, pinzas, calculadora, calendario, enchufe...), tarea similar a la del test </w:t>
      </w:r>
      <w:proofErr w:type="spellStart"/>
      <w:r w:rsidRPr="0055462B">
        <w:rPr>
          <w:rFonts w:ascii="Times New Roman" w:hAnsi="Times New Roman" w:cs="Times New Roman"/>
          <w:sz w:val="24"/>
          <w:szCs w:val="24"/>
          <w:lang w:val="es-ES_tradnl"/>
        </w:rPr>
        <w:t>Peabody</w:t>
      </w:r>
      <w:proofErr w:type="spellEnd"/>
      <w:r w:rsidRPr="0055462B">
        <w:rPr>
          <w:rFonts w:ascii="Times New Roman" w:hAnsi="Times New Roman" w:cs="Times New Roman"/>
          <w:sz w:val="24"/>
          <w:szCs w:val="24"/>
          <w:lang w:val="es-ES_tradnl"/>
        </w:rPr>
        <w:t xml:space="preserve">. Se trata de objetos cercanos a la experiencia del sujeto pero de los que </w:t>
      </w:r>
      <w:proofErr w:type="gramStart"/>
      <w:r w:rsidRPr="0055462B">
        <w:rPr>
          <w:rFonts w:ascii="Times New Roman" w:hAnsi="Times New Roman" w:cs="Times New Roman"/>
          <w:sz w:val="24"/>
          <w:szCs w:val="24"/>
          <w:lang w:val="es-ES_tradnl"/>
        </w:rPr>
        <w:t>debe</w:t>
      </w:r>
      <w:proofErr w:type="gramEnd"/>
      <w:r w:rsidRPr="0055462B">
        <w:rPr>
          <w:rFonts w:ascii="Times New Roman" w:hAnsi="Times New Roman" w:cs="Times New Roman"/>
          <w:sz w:val="24"/>
          <w:szCs w:val="24"/>
          <w:lang w:val="es-ES_tradnl"/>
        </w:rPr>
        <w:t xml:space="preserve"> recordar su nombre, y no siempre es fácil para los más pequeños o personas con dificultades cognitivas.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cuanto a definiciones (que solo se aplica a partir de los 8 años), se trata de una prueba tipo adivinanza. Se trata de adivinar una palabra con dos pistas: una definición o frase relacionada con esa palabra, junto con algunas letras de dicha palabra. Por ejemplo: Pista 1: "Un color oscuro" Pista 2: NE_R_. En este ejemplo, la palabra a adivinar es NEGRO.</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 puntuación del </w:t>
      </w:r>
      <w:proofErr w:type="spellStart"/>
      <w:r w:rsidRPr="0055462B">
        <w:rPr>
          <w:rFonts w:ascii="Times New Roman" w:hAnsi="Times New Roman" w:cs="Times New Roman"/>
          <w:sz w:val="24"/>
          <w:szCs w:val="24"/>
          <w:lang w:val="es-ES_tradnl"/>
        </w:rPr>
        <w:t>subtest</w:t>
      </w:r>
      <w:proofErr w:type="spellEnd"/>
      <w:r w:rsidRPr="0055462B">
        <w:rPr>
          <w:rFonts w:ascii="Times New Roman" w:hAnsi="Times New Roman" w:cs="Times New Roman"/>
          <w:sz w:val="24"/>
          <w:szCs w:val="24"/>
          <w:lang w:val="es-ES_tradnl"/>
        </w:rPr>
        <w:t xml:space="preserve"> de Vocabulario es la suma de los puntos obtenidos en esas dos pruebas. Dado que a partir de cierta edad, por ejemplo 10 años, el niño conoce la mayoría de las palabras de vocabulario expresivo, es más determinante el número de definiciones que adivina en la segunda prueba a la hora de obtener una mejor o peor puntuación</w:t>
      </w:r>
    </w:p>
    <w:p w:rsidR="00464653" w:rsidRPr="0055462B" w:rsidRDefault="00464653" w:rsidP="00464653">
      <w:pPr>
        <w:pStyle w:val="Prrafodelista"/>
        <w:numPr>
          <w:ilvl w:val="0"/>
          <w:numId w:val="10"/>
        </w:numPr>
        <w:jc w:val="both"/>
        <w:rPr>
          <w:rFonts w:ascii="Times New Roman" w:hAnsi="Times New Roman" w:cs="Times New Roman"/>
          <w:sz w:val="24"/>
          <w:szCs w:val="24"/>
          <w:lang w:val="es-ES_tradnl"/>
        </w:rPr>
      </w:pPr>
      <w:proofErr w:type="spellStart"/>
      <w:r w:rsidRPr="0055462B">
        <w:rPr>
          <w:rFonts w:ascii="Times New Roman" w:hAnsi="Times New Roman" w:cs="Times New Roman"/>
          <w:b/>
          <w:i/>
          <w:sz w:val="24"/>
          <w:szCs w:val="24"/>
          <w:lang w:val="es-ES_tradnl"/>
        </w:rPr>
        <w:t>Subtest</w:t>
      </w:r>
      <w:proofErr w:type="spellEnd"/>
      <w:r w:rsidRPr="0055462B">
        <w:rPr>
          <w:rFonts w:ascii="Times New Roman" w:hAnsi="Times New Roman" w:cs="Times New Roman"/>
          <w:b/>
          <w:i/>
          <w:sz w:val="24"/>
          <w:szCs w:val="24"/>
          <w:lang w:val="es-ES_tradnl"/>
        </w:rPr>
        <w:t xml:space="preserve"> de Matrices:</w:t>
      </w:r>
      <w:r w:rsidRPr="0055462B">
        <w:rPr>
          <w:rFonts w:ascii="Times New Roman" w:hAnsi="Times New Roman" w:cs="Times New Roman"/>
          <w:sz w:val="24"/>
          <w:szCs w:val="24"/>
          <w:lang w:val="es-ES_tradnl"/>
        </w:rPr>
        <w:t xml:space="preserve">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Sus 48 elementos están construidos con dibujos y figuras abstractas, lo que lo hace un test libre de influencia cultural.</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Este </w:t>
      </w:r>
      <w:proofErr w:type="spellStart"/>
      <w:r w:rsidRPr="0055462B">
        <w:rPr>
          <w:rFonts w:ascii="Times New Roman" w:hAnsi="Times New Roman" w:cs="Times New Roman"/>
          <w:sz w:val="24"/>
          <w:szCs w:val="24"/>
          <w:lang w:val="es-ES_tradnl"/>
        </w:rPr>
        <w:t>subtest</w:t>
      </w:r>
      <w:proofErr w:type="spellEnd"/>
      <w:r w:rsidRPr="0055462B">
        <w:rPr>
          <w:rFonts w:ascii="Times New Roman" w:hAnsi="Times New Roman" w:cs="Times New Roman"/>
          <w:sz w:val="24"/>
          <w:szCs w:val="24"/>
          <w:lang w:val="es-ES_tradnl"/>
        </w:rPr>
        <w:t xml:space="preserve"> consta de varias tareas, todas relacionadas con el razonamiento lógico no verbal y espacial:</w:t>
      </w:r>
    </w:p>
    <w:p w:rsidR="00464653" w:rsidRPr="0055462B" w:rsidRDefault="00464653" w:rsidP="00464653">
      <w:pPr>
        <w:pStyle w:val="Prrafodelista"/>
        <w:numPr>
          <w:ilvl w:val="0"/>
          <w:numId w:val="11"/>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Ejercicios de analogías entre figuras. Por ejemplo si este dibujo se relaciona con este otro, este tercero se relacionará con... (hay que elegir entre varios dibujos).</w:t>
      </w:r>
    </w:p>
    <w:p w:rsidR="00464653" w:rsidRPr="0055462B" w:rsidRDefault="00464653" w:rsidP="00464653">
      <w:pPr>
        <w:pStyle w:val="Prrafodelista"/>
        <w:numPr>
          <w:ilvl w:val="0"/>
          <w:numId w:val="11"/>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Completar un diseño espacial al que le falta una pieza, eligiendo entre varias parecidas.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Las puntuaciones que se obtienen tras su aplicación tienen una media de 100 y una desviación típica de 15, tanto para los </w:t>
      </w:r>
      <w:proofErr w:type="spellStart"/>
      <w:r w:rsidRPr="0055462B">
        <w:rPr>
          <w:rFonts w:ascii="Times New Roman" w:hAnsi="Times New Roman" w:cs="Times New Roman"/>
          <w:sz w:val="24"/>
          <w:szCs w:val="24"/>
          <w:lang w:val="es-ES_tradnl"/>
        </w:rPr>
        <w:t>subtests</w:t>
      </w:r>
      <w:proofErr w:type="spellEnd"/>
      <w:r w:rsidRPr="0055462B">
        <w:rPr>
          <w:rFonts w:ascii="Times New Roman" w:hAnsi="Times New Roman" w:cs="Times New Roman"/>
          <w:sz w:val="24"/>
          <w:szCs w:val="24"/>
          <w:lang w:val="es-ES_tradnl"/>
        </w:rPr>
        <w:t xml:space="preserve"> de Vocabulario y Matrices, como para el llamado CI Compuesto. </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b/>
          <w:sz w:val="24"/>
          <w:szCs w:val="24"/>
          <w:lang w:val="es-ES_tradnl"/>
        </w:rPr>
        <w:t>REFERENCIA:</w:t>
      </w:r>
      <w:r w:rsidRPr="0055462B">
        <w:rPr>
          <w:rFonts w:ascii="Times New Roman" w:hAnsi="Times New Roman" w:cs="Times New Roman"/>
          <w:sz w:val="24"/>
          <w:szCs w:val="24"/>
          <w:lang w:val="es-ES_tradnl"/>
        </w:rPr>
        <w:t xml:space="preserve"> www.psicologoescolar.com/.../</w:t>
      </w:r>
      <w:proofErr w:type="spellStart"/>
      <w:r w:rsidRPr="0055462B">
        <w:rPr>
          <w:rFonts w:ascii="Times New Roman" w:hAnsi="Times New Roman" w:cs="Times New Roman"/>
          <w:sz w:val="24"/>
          <w:szCs w:val="24"/>
          <w:lang w:val="es-ES_tradnl"/>
        </w:rPr>
        <w:t>test_breve_de_inteligencia_de_kaufman_kbit</w:t>
      </w:r>
      <w:proofErr w:type="spellEnd"/>
      <w:r w:rsidRPr="0055462B">
        <w:rPr>
          <w:rFonts w:ascii="Times New Roman" w:hAnsi="Times New Roman" w:cs="Times New Roman"/>
          <w:sz w:val="24"/>
          <w:szCs w:val="24"/>
          <w:lang w:val="es-ES_tradnl"/>
        </w:rPr>
        <w:t xml:space="preserve">. </w:t>
      </w:r>
      <w:proofErr w:type="spellStart"/>
      <w:proofErr w:type="gramStart"/>
      <w:r w:rsidRPr="0055462B">
        <w:rPr>
          <w:rFonts w:ascii="Times New Roman" w:hAnsi="Times New Roman" w:cs="Times New Roman"/>
          <w:sz w:val="24"/>
          <w:szCs w:val="24"/>
          <w:lang w:val="es-ES_tradnl"/>
        </w:rPr>
        <w:t>htm</w:t>
      </w:r>
      <w:proofErr w:type="spellEnd"/>
      <w:proofErr w:type="gramEnd"/>
    </w:p>
    <w:p w:rsidR="00464653" w:rsidRPr="0055462B" w:rsidRDefault="00464653" w:rsidP="00464653">
      <w:pPr>
        <w:pStyle w:val="Prrafodelista"/>
        <w:numPr>
          <w:ilvl w:val="0"/>
          <w:numId w:val="9"/>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Como en la prueba anterior ha obtenido un alto coeficiente intelectual, se le deben pasar pruebas específicas.</w:t>
      </w:r>
    </w:p>
    <w:p w:rsidR="00464653" w:rsidRPr="0055462B" w:rsidRDefault="00464653" w:rsidP="00464653">
      <w:pPr>
        <w:pStyle w:val="Prrafodelista"/>
        <w:jc w:val="both"/>
        <w:rPr>
          <w:rFonts w:ascii="Times New Roman" w:hAnsi="Times New Roman" w:cs="Times New Roman"/>
          <w:b/>
          <w:sz w:val="24"/>
          <w:szCs w:val="24"/>
          <w:lang w:val="es-ES_tradnl"/>
        </w:rPr>
      </w:pPr>
    </w:p>
    <w:p w:rsidR="00464653" w:rsidRPr="0055462B" w:rsidRDefault="00464653" w:rsidP="00464653">
      <w:pPr>
        <w:pStyle w:val="Prrafodelista"/>
        <w:numPr>
          <w:ilvl w:val="0"/>
          <w:numId w:val="9"/>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lastRenderedPageBreak/>
        <w:t>Prueba W.I.S.C. IV (6-16 años)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El WISC-IV, constituye la prueba de Inteligencia más conocidas y utilizadas por parte de los diferentes profesionales de la salud y educación infantil. Es de aplicación individual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Las tareas a efectuar el niño </w:t>
      </w:r>
      <w:proofErr w:type="gramStart"/>
      <w:r w:rsidRPr="0055462B">
        <w:rPr>
          <w:rFonts w:ascii="Times New Roman" w:hAnsi="Times New Roman" w:cs="Times New Roman"/>
          <w:sz w:val="24"/>
          <w:szCs w:val="24"/>
          <w:lang w:val="es-ES_tradnl"/>
        </w:rPr>
        <w:t>va</w:t>
      </w:r>
      <w:proofErr w:type="gramEnd"/>
      <w:r w:rsidRPr="0055462B">
        <w:rPr>
          <w:rFonts w:ascii="Times New Roman" w:hAnsi="Times New Roman" w:cs="Times New Roman"/>
          <w:sz w:val="24"/>
          <w:szCs w:val="24"/>
          <w:lang w:val="es-ES_tradnl"/>
        </w:rPr>
        <w:t xml:space="preserve"> a ser comparado con su grupo de edad pudiendo establecer su posición jerárquica dentro ese grupo. De esta forma podemos obtener el nivel de funcionamiento intelectual del niño respecto a sus compañeros de edad. Esto es posible gracias a que las puntuaciones del sujeto, son comparadas con las que se obtuvieron en una muestra representativa de la población y de su misma edad, en el proceso de </w:t>
      </w:r>
      <w:proofErr w:type="spellStart"/>
      <w:r w:rsidRPr="0055462B">
        <w:rPr>
          <w:rFonts w:ascii="Times New Roman" w:hAnsi="Times New Roman" w:cs="Times New Roman"/>
          <w:sz w:val="24"/>
          <w:szCs w:val="24"/>
          <w:lang w:val="es-ES_tradnl"/>
        </w:rPr>
        <w:t>baremación</w:t>
      </w:r>
      <w:proofErr w:type="spellEnd"/>
      <w:r w:rsidRPr="0055462B">
        <w:rPr>
          <w:rFonts w:ascii="Times New Roman" w:hAnsi="Times New Roman" w:cs="Times New Roman"/>
          <w:sz w:val="24"/>
          <w:szCs w:val="24"/>
          <w:lang w:val="es-ES_tradnl"/>
        </w:rPr>
        <w:t xml:space="preserve"> de la prueba previa a su utilización.</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Las puntuaciones directas obtenidas tras el pase de la prueba son convertidas en puntuaciones típicas derivadas. En cada una de las </w:t>
      </w:r>
      <w:proofErr w:type="spellStart"/>
      <w:r w:rsidRPr="0055462B">
        <w:rPr>
          <w:rFonts w:ascii="Times New Roman" w:hAnsi="Times New Roman" w:cs="Times New Roman"/>
          <w:sz w:val="24"/>
          <w:szCs w:val="24"/>
          <w:lang w:val="es-ES_tradnl"/>
        </w:rPr>
        <w:t>subpruebas</w:t>
      </w:r>
      <w:proofErr w:type="spellEnd"/>
      <w:r w:rsidRPr="0055462B">
        <w:rPr>
          <w:rFonts w:ascii="Times New Roman" w:hAnsi="Times New Roman" w:cs="Times New Roman"/>
          <w:sz w:val="24"/>
          <w:szCs w:val="24"/>
          <w:lang w:val="es-ES_tradnl"/>
        </w:rPr>
        <w:t xml:space="preserve"> se establece una media de 10 y una desviación típica de 3. En el caso de las puntuaciones totales con el que se expresa el C.I. Toma una media de 100 con una desviación típica de 10. Las puntuaciones así expresadas nos proporcionan también la posibilidad de conocer el Percentil del niño en cada una de las pruebas. Esto es, el porcentaje de sujetos que deja por debajo de su puntuación y dentro de su mismo nivel de edad. Así un percentil P=60 nos indicaría que el sujeto, en esa área, ha obtenido una puntuación que supera al 60% de los niños de su misma edad.</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Estas pruebas se basan </w:t>
      </w:r>
      <w:proofErr w:type="spellStart"/>
      <w:r w:rsidRPr="0055462B">
        <w:rPr>
          <w:rFonts w:ascii="Times New Roman" w:hAnsi="Times New Roman" w:cs="Times New Roman"/>
          <w:sz w:val="24"/>
          <w:szCs w:val="24"/>
          <w:lang w:val="es-ES_tradnl"/>
        </w:rPr>
        <w:t>el</w:t>
      </w:r>
      <w:proofErr w:type="spellEnd"/>
      <w:r w:rsidRPr="0055462B">
        <w:rPr>
          <w:rFonts w:ascii="Times New Roman" w:hAnsi="Times New Roman" w:cs="Times New Roman"/>
          <w:sz w:val="24"/>
          <w:szCs w:val="24"/>
          <w:lang w:val="es-ES_tradnl"/>
        </w:rPr>
        <w:t xml:space="preserve"> en principio de distribución de curva normal (distribución en forma de campana) y donde se supone que los resultados se distribuyen en mayor proporción en la zona media (Percentil 50) siendo menores a medida que nos acercamos a los extremos, es decir, si examináramos, por ejemplo, a una clase de un determinado curso, un 50-70% de los alumnos puntuarían entre 4 y 6 (sobre 10), un 25-30% lo constituirían el grupo con puntuaciones de 2 a 3 y de 7 a 8, mientras que sólo porcentaje menor al 10% obtendría valores extremos de 0-1 o de 9-10. Este principio aplicado a las puntuaciones directas permite obtener las puntuaciones típicas correspondientes y su posicionamiento dentro de dicha distribución.</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Lo significativo de las puntuaciones típicas es que con éstas podemos efectuar comparaciones no tan sólo en cada grupo de edad sino entre diferentes edades. El significado de una puntuación típica de 10 en una </w:t>
      </w:r>
      <w:proofErr w:type="spellStart"/>
      <w:r w:rsidRPr="0055462B">
        <w:rPr>
          <w:rFonts w:ascii="Times New Roman" w:hAnsi="Times New Roman" w:cs="Times New Roman"/>
          <w:sz w:val="24"/>
          <w:szCs w:val="24"/>
          <w:lang w:val="es-ES_tradnl"/>
        </w:rPr>
        <w:t>subescala</w:t>
      </w:r>
      <w:proofErr w:type="spellEnd"/>
      <w:r w:rsidRPr="0055462B">
        <w:rPr>
          <w:rFonts w:ascii="Times New Roman" w:hAnsi="Times New Roman" w:cs="Times New Roman"/>
          <w:sz w:val="24"/>
          <w:szCs w:val="24"/>
          <w:lang w:val="es-ES_tradnl"/>
        </w:rPr>
        <w:t xml:space="preserve"> o de 100 en una de las escalas generales del WISC, supone lo mismo independientemente de la edad del niño: Que se encuentra justo en el nivel medio de su grupo (percentil 50).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El WISC-IV, proporciona tres valores de C.I. (Cociente Intelectual) asociados a las tres escalas primarias mencionadas (Verbal, Manipulativa y Total). La parte verbal contiene 6 </w:t>
      </w:r>
      <w:proofErr w:type="spellStart"/>
      <w:r w:rsidRPr="0055462B">
        <w:rPr>
          <w:rFonts w:ascii="Times New Roman" w:hAnsi="Times New Roman" w:cs="Times New Roman"/>
          <w:sz w:val="24"/>
          <w:szCs w:val="24"/>
          <w:lang w:val="es-ES_tradnl"/>
        </w:rPr>
        <w:t>subpruebas</w:t>
      </w:r>
      <w:proofErr w:type="spellEnd"/>
      <w:r w:rsidRPr="0055462B">
        <w:rPr>
          <w:rFonts w:ascii="Times New Roman" w:hAnsi="Times New Roman" w:cs="Times New Roman"/>
          <w:sz w:val="24"/>
          <w:szCs w:val="24"/>
          <w:lang w:val="es-ES_tradnl"/>
        </w:rPr>
        <w:t xml:space="preserve"> y la manipulativa otras 6 </w:t>
      </w:r>
      <w:proofErr w:type="spellStart"/>
      <w:r w:rsidRPr="0055462B">
        <w:rPr>
          <w:rFonts w:ascii="Times New Roman" w:hAnsi="Times New Roman" w:cs="Times New Roman"/>
          <w:sz w:val="24"/>
          <w:szCs w:val="24"/>
          <w:lang w:val="es-ES_tradnl"/>
        </w:rPr>
        <w:t>subpruebas</w:t>
      </w:r>
      <w:proofErr w:type="spellEnd"/>
      <w:r w:rsidRPr="0055462B">
        <w:rPr>
          <w:rFonts w:ascii="Times New Roman" w:hAnsi="Times New Roman" w:cs="Times New Roman"/>
          <w:sz w:val="24"/>
          <w:szCs w:val="24"/>
          <w:lang w:val="es-ES_tradnl"/>
        </w:rPr>
        <w:t xml:space="preserve">. Para el cálculo del CI total no se contabilizan las </w:t>
      </w:r>
      <w:proofErr w:type="spellStart"/>
      <w:r w:rsidRPr="0055462B">
        <w:rPr>
          <w:rFonts w:ascii="Times New Roman" w:hAnsi="Times New Roman" w:cs="Times New Roman"/>
          <w:sz w:val="24"/>
          <w:szCs w:val="24"/>
          <w:lang w:val="es-ES_tradnl"/>
        </w:rPr>
        <w:t>subpruebas</w:t>
      </w:r>
      <w:proofErr w:type="spellEnd"/>
      <w:r w:rsidRPr="0055462B">
        <w:rPr>
          <w:rFonts w:ascii="Times New Roman" w:hAnsi="Times New Roman" w:cs="Times New Roman"/>
          <w:sz w:val="24"/>
          <w:szCs w:val="24"/>
          <w:lang w:val="es-ES_tradnl"/>
        </w:rPr>
        <w:t xml:space="preserve"> de Dígitos y Laberintos.</w:t>
      </w:r>
    </w:p>
    <w:p w:rsidR="00464653" w:rsidRPr="0055462B" w:rsidRDefault="00464653" w:rsidP="00464653">
      <w:pPr>
        <w:pStyle w:val="Prrafodelista"/>
        <w:numPr>
          <w:ilvl w:val="0"/>
          <w:numId w:val="10"/>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 xml:space="preserve">La </w:t>
      </w:r>
      <w:r w:rsidRPr="0055462B">
        <w:rPr>
          <w:rFonts w:ascii="Times New Roman" w:hAnsi="Times New Roman" w:cs="Times New Roman"/>
          <w:b/>
          <w:i/>
          <w:sz w:val="24"/>
          <w:szCs w:val="24"/>
          <w:lang w:val="es-ES_tradnl"/>
        </w:rPr>
        <w:t>área verbal</w:t>
      </w:r>
      <w:r w:rsidRPr="0055462B">
        <w:rPr>
          <w:rFonts w:ascii="Times New Roman" w:hAnsi="Times New Roman" w:cs="Times New Roman"/>
          <w:sz w:val="24"/>
          <w:szCs w:val="24"/>
          <w:lang w:val="es-ES_tradnl"/>
        </w:rPr>
        <w:t xml:space="preserve"> es muy dependiente de las habilidades lingüísticas y constituye un indicador de la capacidad para el aprendizaje escolar (lectura, comprensión, </w:t>
      </w:r>
      <w:proofErr w:type="spellStart"/>
      <w:r w:rsidRPr="0055462B">
        <w:rPr>
          <w:rFonts w:ascii="Times New Roman" w:hAnsi="Times New Roman" w:cs="Times New Roman"/>
          <w:sz w:val="24"/>
          <w:szCs w:val="24"/>
          <w:lang w:val="es-ES_tradnl"/>
        </w:rPr>
        <w:t>etc</w:t>
      </w:r>
      <w:proofErr w:type="spellEnd"/>
      <w:r w:rsidRPr="0055462B">
        <w:rPr>
          <w:rFonts w:ascii="Times New Roman" w:hAnsi="Times New Roman" w:cs="Times New Roman"/>
          <w:sz w:val="24"/>
          <w:szCs w:val="24"/>
          <w:lang w:val="es-ES_tradnl"/>
        </w:rPr>
        <w:t xml:space="preserve">...). </w:t>
      </w:r>
    </w:p>
    <w:p w:rsidR="00464653" w:rsidRPr="0055462B" w:rsidRDefault="00464653" w:rsidP="00464653">
      <w:pPr>
        <w:pStyle w:val="Prrafodelista"/>
        <w:numPr>
          <w:ilvl w:val="0"/>
          <w:numId w:val="10"/>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La parte </w:t>
      </w:r>
      <w:r w:rsidRPr="0055462B">
        <w:rPr>
          <w:rFonts w:ascii="Times New Roman" w:hAnsi="Times New Roman" w:cs="Times New Roman"/>
          <w:b/>
          <w:i/>
          <w:sz w:val="24"/>
          <w:szCs w:val="24"/>
          <w:lang w:val="es-ES_tradnl"/>
        </w:rPr>
        <w:t>manipulativa o espacial</w:t>
      </w:r>
      <w:r w:rsidRPr="0055462B">
        <w:rPr>
          <w:rFonts w:ascii="Times New Roman" w:hAnsi="Times New Roman" w:cs="Times New Roman"/>
          <w:sz w:val="24"/>
          <w:szCs w:val="24"/>
          <w:lang w:val="es-ES_tradnl"/>
        </w:rPr>
        <w:t xml:space="preserve"> se componen de otros factores más libres de la influencia verbal como son las capacidades sensoriales, la discriminación visual o la capacidad viso-motora.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Cuando hay discrepancias significativas (más de 15 puntos) entre las dos escalas (verbal y manipulativa) hay que tener cierta precaución en su interpretación ya que estas pueden deberse a diferentes factores. Normalmente asociamos una puntuación superior en la escala verbal frente a la manipulativa, a una dependencia del hemisferio izquierdo especializado en el procesado de estímulos lingüísticos. En el caso contrario, sería el hemisferio derecho como especialista en el proceso de estímulos viso-espaciales quien estaría en una posición de dominancia. No obstante, hace falta un análisis detallado de cada una de las </w:t>
      </w:r>
      <w:proofErr w:type="spellStart"/>
      <w:r w:rsidRPr="0055462B">
        <w:rPr>
          <w:rFonts w:ascii="Times New Roman" w:hAnsi="Times New Roman" w:cs="Times New Roman"/>
          <w:sz w:val="24"/>
          <w:szCs w:val="24"/>
          <w:lang w:val="es-ES_tradnl"/>
        </w:rPr>
        <w:t>subpruebas</w:t>
      </w:r>
      <w:proofErr w:type="spellEnd"/>
      <w:r w:rsidRPr="0055462B">
        <w:rPr>
          <w:rFonts w:ascii="Times New Roman" w:hAnsi="Times New Roman" w:cs="Times New Roman"/>
          <w:sz w:val="24"/>
          <w:szCs w:val="24"/>
          <w:lang w:val="es-ES_tradnl"/>
        </w:rPr>
        <w:t xml:space="preserve"> para el establecimiento de hipótesis explicativas. Necesitamos observar los procedimientos de resolución de cada una de las tareas y la conducta manifiesta que presenta el niño durante la realización de las mismas (impulsividad, distracción......). Es posible también que estemos delante de indicadores emocionales que necesiten evaluación independiente.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En términos generales podemos afirmar que una puntuación típica (no la directa) de 10 puntos en cualquiera de las </w:t>
      </w:r>
      <w:proofErr w:type="spellStart"/>
      <w:r w:rsidRPr="0055462B">
        <w:rPr>
          <w:rFonts w:ascii="Times New Roman" w:hAnsi="Times New Roman" w:cs="Times New Roman"/>
          <w:sz w:val="24"/>
          <w:szCs w:val="24"/>
          <w:lang w:val="es-ES_tradnl"/>
        </w:rPr>
        <w:t>subpruebas</w:t>
      </w:r>
      <w:proofErr w:type="spellEnd"/>
      <w:r w:rsidRPr="0055462B">
        <w:rPr>
          <w:rFonts w:ascii="Times New Roman" w:hAnsi="Times New Roman" w:cs="Times New Roman"/>
          <w:sz w:val="24"/>
          <w:szCs w:val="24"/>
          <w:lang w:val="es-ES_tradnl"/>
        </w:rPr>
        <w:t xml:space="preserve"> marcaría el término medio normativo. Puntuaciones superiores a 10 indicarían capacidades en esa área por encima de la media del grupo y puntuaciones por debajo lo contrario. En las escalas generales (Áreas verbal, manipulativa y Total) la puntuación media se sitúa en 100.</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b/>
          <w:sz w:val="24"/>
          <w:szCs w:val="24"/>
          <w:lang w:val="es-ES_tradnl"/>
        </w:rPr>
        <w:t xml:space="preserve">REFERENCIA: </w:t>
      </w:r>
      <w:r w:rsidRPr="0055462B">
        <w:rPr>
          <w:rFonts w:ascii="Times New Roman" w:hAnsi="Times New Roman" w:cs="Times New Roman"/>
          <w:sz w:val="24"/>
          <w:szCs w:val="24"/>
          <w:lang w:val="es-ES_tradnl"/>
        </w:rPr>
        <w:t>www.psicodiagnosis.es/areaespecializada/.../</w:t>
      </w:r>
      <w:proofErr w:type="spellStart"/>
      <w:r w:rsidRPr="0055462B">
        <w:rPr>
          <w:rFonts w:ascii="Times New Roman" w:hAnsi="Times New Roman" w:cs="Times New Roman"/>
          <w:sz w:val="24"/>
          <w:szCs w:val="24"/>
          <w:lang w:val="es-ES_tradnl"/>
        </w:rPr>
        <w:t>wiscrwisciv</w:t>
      </w:r>
      <w:proofErr w:type="spellEnd"/>
      <w:r w:rsidRPr="0055462B">
        <w:rPr>
          <w:rFonts w:ascii="Times New Roman" w:hAnsi="Times New Roman" w:cs="Times New Roman"/>
          <w:sz w:val="24"/>
          <w:szCs w:val="24"/>
          <w:lang w:val="es-ES_tradnl"/>
        </w:rPr>
        <w:t>/index.php</w:t>
      </w:r>
    </w:p>
    <w:p w:rsidR="00464653" w:rsidRPr="0055462B" w:rsidRDefault="00464653" w:rsidP="00464653">
      <w:pPr>
        <w:pStyle w:val="Prrafodelista"/>
        <w:numPr>
          <w:ilvl w:val="0"/>
          <w:numId w:val="9"/>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Prueba R.A.V.E.N. (general).</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Se trata de un test no verbal, donde el sujeto describe piezas faltantes de una serie de láminas pre-impresas. Se pretende que el sujeto utilice habilidades perceptuales, de observación y razonamiento analógico para deducir el faltante en la matriz. Se le pide al paciente que analice la serie que se le presenta y que siguiendo la secuencia horizontal y vertical, escoja uno de los ocho trazos: el que encaje perfectamente en ambos sentidos, tanto en el horizontal como en el vertical. Casi nunca se utiliza límite de tiempo, pero dura aproximadamente 60 minutos.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Se evalúan los matrices, y se basa en que los individuos tendrán determinada capacidad de organizar un “caos” al encontrarle una lógica a situaciones confusas y complejas. El </w:t>
      </w:r>
      <w:proofErr w:type="spellStart"/>
      <w:r w:rsidRPr="0055462B">
        <w:rPr>
          <w:rFonts w:ascii="Times New Roman" w:hAnsi="Times New Roman" w:cs="Times New Roman"/>
          <w:sz w:val="24"/>
          <w:szCs w:val="24"/>
          <w:lang w:val="es-ES_tradnl"/>
        </w:rPr>
        <w:t>Raven</w:t>
      </w:r>
      <w:proofErr w:type="spellEnd"/>
      <w:r w:rsidRPr="0055462B">
        <w:rPr>
          <w:rFonts w:ascii="Times New Roman" w:hAnsi="Times New Roman" w:cs="Times New Roman"/>
          <w:sz w:val="24"/>
          <w:szCs w:val="24"/>
          <w:lang w:val="es-ES_tradnl"/>
        </w:rPr>
        <w:t xml:space="preserve"> se transforma en un instrumento para medir la capacidad intelectual para comparar formas y razonar por analogías, independientemente de los conocimientos adquiridos. De esta manera brinda información sobre la capacidad y claridad de pensamiento presente del examinado para la actividad intelectual, en un tiempo ilimitado.</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La Escala General (12 elementos en 5 series A, B, C, D, E), para sujetos de 12 a 65 años, donde la complejidad aumenta cada vez más.</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b/>
          <w:sz w:val="24"/>
          <w:szCs w:val="24"/>
          <w:lang w:val="es-ES_tradnl"/>
        </w:rPr>
        <w:t>REFERENCIA:</w:t>
      </w:r>
      <w:r w:rsidRPr="0055462B">
        <w:rPr>
          <w:rFonts w:ascii="Times New Roman" w:hAnsi="Times New Roman" w:cs="Times New Roman"/>
          <w:sz w:val="24"/>
          <w:szCs w:val="24"/>
          <w:lang w:val="es-ES_tradnl"/>
        </w:rPr>
        <w:t xml:space="preserve"> www.clinicapsi.com/test%20de%20raven.html</w:t>
      </w:r>
    </w:p>
    <w:p w:rsidR="00464653" w:rsidRPr="0055462B" w:rsidRDefault="00464653" w:rsidP="00464653">
      <w:pPr>
        <w:pStyle w:val="Prrafodelista"/>
        <w:numPr>
          <w:ilvl w:val="0"/>
          <w:numId w:val="9"/>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Prueba Crea, es una prueba de creatividad (6 ó 7 años).</w:t>
      </w:r>
    </w:p>
    <w:p w:rsidR="00464653" w:rsidRPr="001F1A75" w:rsidRDefault="00464653" w:rsidP="00464653">
      <w:pPr>
        <w:ind w:firstLine="360"/>
        <w:jc w:val="both"/>
        <w:rPr>
          <w:rFonts w:ascii="Times New Roman" w:hAnsi="Times New Roman" w:cs="Times New Roman"/>
          <w:sz w:val="24"/>
          <w:szCs w:val="24"/>
          <w:lang w:val="es-ES_tradnl"/>
        </w:rPr>
      </w:pPr>
      <w:r w:rsidRPr="001F1A75">
        <w:rPr>
          <w:rFonts w:ascii="Times New Roman" w:hAnsi="Times New Roman" w:cs="Times New Roman"/>
          <w:sz w:val="24"/>
          <w:szCs w:val="24"/>
          <w:lang w:val="es-ES_tradnl"/>
        </w:rPr>
        <w:t xml:space="preserve">CREA nace con la intención de ofrecer una medida unitaria sobre un constructo complejo y sobre el que se ha escrito mucho, como es la creatividad. </w:t>
      </w:r>
    </w:p>
    <w:p w:rsidR="00464653" w:rsidRPr="001F1A75" w:rsidRDefault="00464653" w:rsidP="00464653">
      <w:pPr>
        <w:ind w:firstLine="360"/>
        <w:jc w:val="both"/>
        <w:rPr>
          <w:rFonts w:ascii="Times New Roman" w:hAnsi="Times New Roman" w:cs="Times New Roman"/>
          <w:sz w:val="24"/>
          <w:szCs w:val="24"/>
          <w:lang w:val="es-ES_tradnl"/>
        </w:rPr>
      </w:pPr>
      <w:r w:rsidRPr="001F1A75">
        <w:rPr>
          <w:rFonts w:ascii="Times New Roman" w:hAnsi="Times New Roman" w:cs="Times New Roman"/>
          <w:sz w:val="24"/>
          <w:szCs w:val="24"/>
          <w:lang w:val="es-ES_tradnl"/>
        </w:rPr>
        <w:t xml:space="preserve">La evaluación de la creatividad ofrece una gran riqueza diagnóstica y posibilidades de intervención para el psicólogo en diversos ámbitos de su actividad profesional. Esta prueba utiliza como procedimiento para la medida de la creatividad la capacidad del sujeto para elaborar preguntas a partir de un material gráfico suministrado. </w:t>
      </w:r>
    </w:p>
    <w:p w:rsidR="00464653" w:rsidRPr="001F1A75" w:rsidRDefault="00464653" w:rsidP="00464653">
      <w:pPr>
        <w:ind w:firstLine="360"/>
        <w:jc w:val="both"/>
        <w:rPr>
          <w:rFonts w:ascii="Times New Roman" w:hAnsi="Times New Roman" w:cs="Times New Roman"/>
          <w:sz w:val="24"/>
          <w:szCs w:val="24"/>
          <w:lang w:val="es-ES_tradnl"/>
        </w:rPr>
      </w:pPr>
      <w:r w:rsidRPr="001F1A75">
        <w:rPr>
          <w:rFonts w:ascii="Times New Roman" w:hAnsi="Times New Roman" w:cs="Times New Roman"/>
          <w:sz w:val="24"/>
          <w:szCs w:val="24"/>
          <w:lang w:val="es-ES_tradnl"/>
        </w:rPr>
        <w:t>CREA viene a llenar el hueco existente en la evaluación de la creatividad y resulta un instrumento de gran utilidad porque aúna diversas cualidades muy demandas por los profesionales: validez, brevedad y objetividad.</w:t>
      </w:r>
    </w:p>
    <w:p w:rsidR="00464653" w:rsidRPr="001F1A75" w:rsidRDefault="00464653" w:rsidP="00464653">
      <w:pPr>
        <w:jc w:val="both"/>
        <w:rPr>
          <w:rFonts w:ascii="Times New Roman" w:hAnsi="Times New Roman" w:cs="Times New Roman"/>
          <w:sz w:val="24"/>
          <w:szCs w:val="24"/>
          <w:lang w:val="es-ES_tradnl"/>
        </w:rPr>
      </w:pPr>
      <w:r w:rsidRPr="001F1A75">
        <w:rPr>
          <w:rFonts w:ascii="Times New Roman" w:hAnsi="Times New Roman" w:cs="Times New Roman"/>
          <w:b/>
          <w:sz w:val="24"/>
          <w:szCs w:val="24"/>
          <w:lang w:val="es-ES_tradnl"/>
        </w:rPr>
        <w:t>REFERENCIA:</w:t>
      </w:r>
      <w:r w:rsidRPr="001F1A75">
        <w:rPr>
          <w:rFonts w:ascii="Times New Roman" w:hAnsi="Times New Roman" w:cs="Times New Roman"/>
          <w:sz w:val="24"/>
          <w:szCs w:val="24"/>
          <w:lang w:val="es-ES_tradnl"/>
        </w:rPr>
        <w:t xml:space="preserve"> http://www.espaciologopedico.com/tienda/detalle?Id_articulo=1976</w:t>
      </w:r>
    </w:p>
    <w:p w:rsidR="00464653" w:rsidRPr="0055462B" w:rsidRDefault="00464653" w:rsidP="00464653">
      <w:pPr>
        <w:pStyle w:val="Prrafodelista"/>
        <w:numPr>
          <w:ilvl w:val="0"/>
          <w:numId w:val="9"/>
        </w:numPr>
        <w:jc w:val="both"/>
        <w:rPr>
          <w:rFonts w:ascii="Times New Roman" w:hAnsi="Times New Roman" w:cs="Times New Roman"/>
          <w:b/>
          <w:sz w:val="24"/>
          <w:szCs w:val="24"/>
          <w:u w:val="single"/>
          <w:lang w:val="es-ES_tradnl"/>
        </w:rPr>
      </w:pPr>
      <w:r w:rsidRPr="0055462B">
        <w:rPr>
          <w:rFonts w:ascii="Times New Roman" w:hAnsi="Times New Roman" w:cs="Times New Roman"/>
          <w:b/>
          <w:sz w:val="24"/>
          <w:szCs w:val="24"/>
          <w:u w:val="single"/>
          <w:lang w:val="es-ES_tradnl"/>
        </w:rPr>
        <w:t xml:space="preserve">Prueba </w:t>
      </w:r>
      <w:proofErr w:type="spellStart"/>
      <w:r w:rsidRPr="0055462B">
        <w:rPr>
          <w:rFonts w:ascii="Times New Roman" w:hAnsi="Times New Roman" w:cs="Times New Roman"/>
          <w:b/>
          <w:sz w:val="24"/>
          <w:szCs w:val="24"/>
          <w:u w:val="single"/>
          <w:lang w:val="es-ES_tradnl"/>
        </w:rPr>
        <w:t>Stroop</w:t>
      </w:r>
      <w:proofErr w:type="spellEnd"/>
      <w:r w:rsidRPr="0055462B">
        <w:rPr>
          <w:rFonts w:ascii="Times New Roman" w:hAnsi="Times New Roman" w:cs="Times New Roman"/>
          <w:b/>
          <w:sz w:val="24"/>
          <w:szCs w:val="24"/>
          <w:u w:val="single"/>
          <w:lang w:val="es-ES_tradnl"/>
        </w:rPr>
        <w:t xml:space="preserve"> (test de colores y palabras.</w:t>
      </w:r>
    </w:p>
    <w:p w:rsidR="00464653" w:rsidRPr="0055462B" w:rsidRDefault="00464653" w:rsidP="00464653">
      <w:pPr>
        <w:ind w:firstLine="360"/>
        <w:jc w:val="both"/>
        <w:rPr>
          <w:rFonts w:ascii="Times New Roman" w:hAnsi="Times New Roman" w:cs="Times New Roman"/>
          <w:sz w:val="24"/>
          <w:szCs w:val="24"/>
          <w:lang w:val="es-ES_tradnl"/>
        </w:rPr>
      </w:pPr>
      <w:r>
        <w:rPr>
          <w:rFonts w:ascii="Times New Roman" w:hAnsi="Times New Roman" w:cs="Times New Roman"/>
          <w:noProof/>
          <w:sz w:val="24"/>
          <w:szCs w:val="24"/>
        </w:rPr>
        <w:pict>
          <v:rect id="Rectangle 2" o:spid="_x0000_s1026" style="position:absolute;left:0;text-align:left;margin-left:256.2pt;margin-top:51.6pt;width:11.2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" fillcolor="#d99594 [1941]" strokecolor="#c0504d [3205]" strokeweight="1pt">
            <v:fill color2="#c0504d [3205]" focus="50%" type="gradient"/>
            <v:shadow on="t" color="#622423 [1605]" offset="1pt"/>
          </v:rect>
        </w:pict>
      </w:r>
      <w:proofErr w:type="spellStart"/>
      <w:r w:rsidRPr="0055462B">
        <w:rPr>
          <w:rFonts w:ascii="Times New Roman" w:hAnsi="Times New Roman" w:cs="Times New Roman"/>
          <w:sz w:val="24"/>
          <w:szCs w:val="24"/>
          <w:lang w:val="es-ES_tradnl"/>
        </w:rPr>
        <w:t>Stroop</w:t>
      </w:r>
      <w:proofErr w:type="spellEnd"/>
      <w:r w:rsidRPr="0055462B">
        <w:rPr>
          <w:rFonts w:ascii="Times New Roman" w:hAnsi="Times New Roman" w:cs="Times New Roman"/>
          <w:sz w:val="24"/>
          <w:szCs w:val="24"/>
          <w:lang w:val="es-ES_tradnl"/>
        </w:rPr>
        <w:t xml:space="preserve"> (1935) diseñó una tarea conocida como test </w:t>
      </w:r>
      <w:proofErr w:type="spellStart"/>
      <w:r w:rsidRPr="0055462B">
        <w:rPr>
          <w:rFonts w:ascii="Times New Roman" w:hAnsi="Times New Roman" w:cs="Times New Roman"/>
          <w:sz w:val="24"/>
          <w:szCs w:val="24"/>
          <w:lang w:val="es-ES_tradnl"/>
        </w:rPr>
        <w:t>Stroop</w:t>
      </w:r>
      <w:proofErr w:type="spellEnd"/>
      <w:r w:rsidRPr="0055462B">
        <w:rPr>
          <w:rFonts w:ascii="Times New Roman" w:hAnsi="Times New Roman" w:cs="Times New Roman"/>
          <w:sz w:val="24"/>
          <w:szCs w:val="24"/>
          <w:lang w:val="es-ES_tradnl"/>
        </w:rPr>
        <w:t xml:space="preserve"> de colores y palabras. Originalmente, en una condición presentaba palabras de color (</w:t>
      </w:r>
      <w:proofErr w:type="spellStart"/>
      <w:r w:rsidRPr="0055462B">
        <w:rPr>
          <w:rFonts w:ascii="Times New Roman" w:hAnsi="Times New Roman" w:cs="Times New Roman"/>
          <w:sz w:val="24"/>
          <w:szCs w:val="24"/>
          <w:lang w:val="es-ES_tradnl"/>
        </w:rPr>
        <w:t>v.g.</w:t>
      </w:r>
      <w:proofErr w:type="spellEnd"/>
      <w:r w:rsidRPr="0055462B">
        <w:rPr>
          <w:rFonts w:ascii="Times New Roman" w:hAnsi="Times New Roman" w:cs="Times New Roman"/>
          <w:sz w:val="24"/>
          <w:szCs w:val="24"/>
          <w:lang w:val="es-ES_tradnl"/>
        </w:rPr>
        <w:t xml:space="preserve"> “</w:t>
      </w:r>
      <w:r w:rsidRPr="0055462B">
        <w:rPr>
          <w:rFonts w:ascii="Times New Roman" w:hAnsi="Times New Roman" w:cs="Times New Roman"/>
          <w:color w:val="00B050"/>
          <w:sz w:val="24"/>
          <w:szCs w:val="24"/>
          <w:lang w:val="es-ES_tradnl"/>
        </w:rPr>
        <w:t>rojo</w:t>
      </w:r>
      <w:r w:rsidRPr="0055462B">
        <w:rPr>
          <w:rFonts w:ascii="Times New Roman" w:hAnsi="Times New Roman" w:cs="Times New Roman"/>
          <w:sz w:val="24"/>
          <w:szCs w:val="24"/>
          <w:lang w:val="es-ES_tradnl"/>
        </w:rPr>
        <w:t>”, “</w:t>
      </w:r>
      <w:r w:rsidRPr="0055462B">
        <w:rPr>
          <w:rFonts w:ascii="Times New Roman" w:hAnsi="Times New Roman" w:cs="Times New Roman"/>
          <w:color w:val="FF0000"/>
          <w:sz w:val="24"/>
          <w:szCs w:val="24"/>
          <w:lang w:val="es-ES_tradnl"/>
        </w:rPr>
        <w:t>verde</w:t>
      </w:r>
      <w:r w:rsidRPr="0055462B">
        <w:rPr>
          <w:rFonts w:ascii="Times New Roman" w:hAnsi="Times New Roman" w:cs="Times New Roman"/>
          <w:sz w:val="24"/>
          <w:szCs w:val="24"/>
          <w:lang w:val="es-ES_tradnl"/>
        </w:rPr>
        <w:t>”) esto es, impresas en tinta de otro color (</w:t>
      </w:r>
      <w:proofErr w:type="spellStart"/>
      <w:r w:rsidRPr="0055462B">
        <w:rPr>
          <w:rFonts w:ascii="Times New Roman" w:hAnsi="Times New Roman" w:cs="Times New Roman"/>
          <w:sz w:val="24"/>
          <w:szCs w:val="24"/>
          <w:lang w:val="es-ES_tradnl"/>
        </w:rPr>
        <w:t>v.g.</w:t>
      </w:r>
      <w:proofErr w:type="spellEnd"/>
      <w:r w:rsidRPr="0055462B">
        <w:rPr>
          <w:rFonts w:ascii="Times New Roman" w:hAnsi="Times New Roman" w:cs="Times New Roman"/>
          <w:sz w:val="24"/>
          <w:szCs w:val="24"/>
          <w:lang w:val="es-ES_tradnl"/>
        </w:rPr>
        <w:t xml:space="preserve"> “</w:t>
      </w:r>
      <w:r w:rsidRPr="0055462B">
        <w:rPr>
          <w:rFonts w:ascii="Times New Roman" w:hAnsi="Times New Roman" w:cs="Times New Roman"/>
          <w:color w:val="00B050"/>
          <w:sz w:val="24"/>
          <w:szCs w:val="24"/>
          <w:lang w:val="es-ES_tradnl"/>
        </w:rPr>
        <w:t>rojo</w:t>
      </w:r>
      <w:r w:rsidRPr="0055462B">
        <w:rPr>
          <w:rFonts w:ascii="Times New Roman" w:hAnsi="Times New Roman" w:cs="Times New Roman"/>
          <w:sz w:val="24"/>
          <w:szCs w:val="24"/>
          <w:lang w:val="es-ES_tradnl"/>
        </w:rPr>
        <w:t>” en tinta verde), mientras que en otra condición, aparecían rectángulos de colores (</w:t>
      </w:r>
      <w:proofErr w:type="spellStart"/>
      <w:r w:rsidRPr="0055462B">
        <w:rPr>
          <w:rFonts w:ascii="Times New Roman" w:hAnsi="Times New Roman" w:cs="Times New Roman"/>
          <w:sz w:val="24"/>
          <w:szCs w:val="24"/>
          <w:lang w:val="es-ES_tradnl"/>
        </w:rPr>
        <w:t>v.g.</w:t>
      </w:r>
      <w:proofErr w:type="spellEnd"/>
      <w:r w:rsidRPr="0055462B">
        <w:rPr>
          <w:rFonts w:ascii="Times New Roman" w:hAnsi="Times New Roman" w:cs="Times New Roman"/>
          <w:sz w:val="24"/>
          <w:szCs w:val="24"/>
          <w:lang w:val="es-ES_tradnl"/>
        </w:rPr>
        <w:t xml:space="preserve">  ). Finalmente, en una tercera condición, las palabras de colores se presentaban impresas en tinta negra (“rojo”. Cuando la tarea de los participantes consistía en decir el color de la tinta con que estaban impresos dichos estímulos, sus tiempos de respuesta eran mayores que los obtenidos en la condición de rectángulos coloreados. A esta diferencia se le denominó efecto de interferencia color-palabra. Una explicación de este patrón de resultados defiende que la palabra de color suscita una respuesta verbal automática (nombrar el significado de la palabra), la cual compite o interfiere con la respuesta correcta de nombrar el color de la tinta. Esto requiere que el sujeto sea capaz de suprimir la respuesta irrelevante de nombrar el significado de la palabra a favor de la respuesta de nombrar el color de la tinta. Es decir, esta tarea requiere atender selectivamente a la información importante inhibiendo la información no relevante para la tarea.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En esta versión de la tarea </w:t>
      </w:r>
      <w:proofErr w:type="spellStart"/>
      <w:r w:rsidRPr="0055462B">
        <w:rPr>
          <w:rFonts w:ascii="Times New Roman" w:hAnsi="Times New Roman" w:cs="Times New Roman"/>
          <w:sz w:val="24"/>
          <w:szCs w:val="24"/>
          <w:lang w:val="es-ES_tradnl"/>
        </w:rPr>
        <w:t>Stroop</w:t>
      </w:r>
      <w:proofErr w:type="spellEnd"/>
      <w:r w:rsidRPr="0055462B">
        <w:rPr>
          <w:rFonts w:ascii="Times New Roman" w:hAnsi="Times New Roman" w:cs="Times New Roman"/>
          <w:sz w:val="24"/>
          <w:szCs w:val="24"/>
          <w:lang w:val="es-ES_tradnl"/>
        </w:rPr>
        <w:t>, únicamente se utilizan tres colores, verde, rojo y azul. En la condición de no interferencia (P), los estímulos son palabras de color pero impresas en tinta negra, mientras que en la condición control (C) los estímulos no tienen significado ya que se presentan una serie de “</w:t>
      </w:r>
      <w:proofErr w:type="spellStart"/>
      <w:r w:rsidRPr="0055462B">
        <w:rPr>
          <w:rFonts w:ascii="Times New Roman" w:hAnsi="Times New Roman" w:cs="Times New Roman"/>
          <w:sz w:val="24"/>
          <w:szCs w:val="24"/>
          <w:lang w:val="es-ES_tradnl"/>
        </w:rPr>
        <w:t>Xs</w:t>
      </w:r>
      <w:proofErr w:type="spellEnd"/>
      <w:r w:rsidRPr="0055462B">
        <w:rPr>
          <w:rFonts w:ascii="Times New Roman" w:hAnsi="Times New Roman" w:cs="Times New Roman"/>
          <w:sz w:val="24"/>
          <w:szCs w:val="24"/>
          <w:lang w:val="es-ES_tradnl"/>
        </w:rPr>
        <w:t xml:space="preserve">” en tinta de color verde, rojo o azul. En la condición de interferencia (PC), las palabras de color están impresas en otro color al que denotan. Cada lámina consta de 20 elementos distribuidos en 5 columnas, para evitar que los pacientes con lesiones cerebrales puedan desorientarse espacialmente en la lámina al tener que leer por filas. La medida que se registra es el número de palabras </w:t>
      </w:r>
      <w:r w:rsidRPr="0055462B">
        <w:rPr>
          <w:rFonts w:ascii="Times New Roman" w:hAnsi="Times New Roman" w:cs="Times New Roman"/>
          <w:sz w:val="24"/>
          <w:szCs w:val="24"/>
          <w:lang w:val="es-ES_tradnl"/>
        </w:rPr>
        <w:lastRenderedPageBreak/>
        <w:t xml:space="preserve">que nombra el sujeto. Téngase en cuenta que cada condición tiene un tiempo límite de 45 segundos. Aunque los sujetos discapacitados requieren más tiempo para completar cada lámina, añadir más tiempo para que terminen su ejecución, no proporciona más información útil. Además, la realización de los 100 ítems podría producir una gran frustración en niños pequeños y discapacitados, y como consecuencia podrían negarse a continuar con la prueba. Por tanto, si el sujeto termina antes de que transcurran los 45 segundos, se le dice que continúe leyendo desde el principio otra vez. El propio sujeto rodeará con un círculo la última palabra que ha leído, y el examinador pondrá un 1 dentro de dicho círculo. En el caso de que termine el tiempo límite se rodeará igualmente la última palabra leída. </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esta prueba se obtienen tres puntuaciones principales: P, que es el número de palabras leídas en la condición de no interferencia; C, es el número de elementos realizados en la condición control y; PC, es el número de elementos realizados en la condición de interferencia. Este tipo de puntuación parece más estable en poblaciones con disfunciones, que la medida de velocidad de lectura (tiempo de reacción). Para facilitar la comparación entre las puntuaciones directas se convierten en puntuaciones típicas T (con una media de 50 y una desviación típica de 10). Para considerar significativa una diferencia en puntuaciones, ésta debe ser de al menos 10 puntos T. Los límites considerados normales se encuentran entre 35 y 65 puntos T en cualquiera de las puntuaciones. En general, a cualquier edad por encima de los 7 años, en un niño que sabe leer, la puntuación directa PC debe ser inferior a la puntuación directa de color (C) y ésta debe ser inferior a la puntuación directa de palabras (P). Las diferencias entre las tres puntuaciones deberían ser crecientes y acercarse a las normas de adultos hacia los 15-17 años.</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b/>
          <w:sz w:val="24"/>
          <w:szCs w:val="24"/>
          <w:lang w:val="es-ES_tradnl"/>
        </w:rPr>
        <w:t>REFERENCIA:</w:t>
      </w:r>
      <w:r w:rsidRPr="0055462B">
        <w:rPr>
          <w:rFonts w:ascii="Times New Roman" w:hAnsi="Times New Roman" w:cs="Times New Roman"/>
          <w:sz w:val="24"/>
          <w:szCs w:val="24"/>
          <w:lang w:val="es-ES_tradnl"/>
        </w:rPr>
        <w:t xml:space="preserve"> www.ual.es/personal/cnoguera/Tema4.Atencion.doc</w:t>
      </w: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¿Cuándo interviene la familia en el proceso de detección?</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Durante las pruebas, para conocer al alumno mejor, su comportamiento en casa, conocer la opinión de los padres.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 xml:space="preserve">Después de las pruebas para tomar una decisión en lo referente al diagnóstico. </w:t>
      </w: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¿Qué medidas se tomaron durante el proceso de detección?</w:t>
      </w:r>
    </w:p>
    <w:p w:rsidR="00464653" w:rsidRPr="0055462B" w:rsidRDefault="00464653" w:rsidP="00464653">
      <w:pPr>
        <w:ind w:left="360" w:firstLine="348"/>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Mientras se les comunicaba a los padres y mientras se obtenían los resultados definitivos de cada una de las pruebas, el orientador le aconsejó a la maestra que tuviera material de cursos superiores preparado para cuando el alumno terminase las actividades que le correspondían, seguir con unas tareas extra de cursos superiores, sin explicárselas.</w:t>
      </w: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¿Cuál es su comportamiento con respecto a los demás?</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Tiene un mal comportamiento:</w:t>
      </w:r>
    </w:p>
    <w:p w:rsidR="00464653" w:rsidRPr="0055462B" w:rsidRDefault="00464653" w:rsidP="00464653">
      <w:pPr>
        <w:pStyle w:val="Prrafodelista"/>
        <w:numPr>
          <w:ilvl w:val="0"/>
          <w:numId w:val="12"/>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Interrumpe en clase.</w:t>
      </w:r>
    </w:p>
    <w:p w:rsidR="00464653" w:rsidRPr="0055462B" w:rsidRDefault="00464653" w:rsidP="00464653">
      <w:pPr>
        <w:pStyle w:val="Prrafodelista"/>
        <w:numPr>
          <w:ilvl w:val="0"/>
          <w:numId w:val="12"/>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Controla a sus compañeros.</w:t>
      </w:r>
    </w:p>
    <w:p w:rsidR="00464653" w:rsidRPr="0055462B" w:rsidRDefault="00464653" w:rsidP="00464653">
      <w:pPr>
        <w:pStyle w:val="Prrafodelista"/>
        <w:numPr>
          <w:ilvl w:val="0"/>
          <w:numId w:val="12"/>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Desprecia a los demás.</w:t>
      </w:r>
    </w:p>
    <w:p w:rsidR="00464653" w:rsidRPr="0055462B" w:rsidRDefault="00464653" w:rsidP="00464653">
      <w:pPr>
        <w:pStyle w:val="Prrafodelista"/>
        <w:numPr>
          <w:ilvl w:val="0"/>
          <w:numId w:val="12"/>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Manipula a las personas.</w:t>
      </w:r>
    </w:p>
    <w:p w:rsidR="00464653" w:rsidRPr="0055462B" w:rsidRDefault="00464653" w:rsidP="00464653">
      <w:pPr>
        <w:pStyle w:val="Prrafodelista"/>
        <w:numPr>
          <w:ilvl w:val="0"/>
          <w:numId w:val="12"/>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Utiliza la inteligencia para cosas que no debe.</w:t>
      </w:r>
    </w:p>
    <w:p w:rsidR="00464653" w:rsidRPr="0055462B" w:rsidRDefault="00464653" w:rsidP="00464653">
      <w:pPr>
        <w:pStyle w:val="Prrafodelista"/>
        <w:ind w:left="927"/>
        <w:jc w:val="both"/>
        <w:rPr>
          <w:rFonts w:ascii="Times New Roman" w:hAnsi="Times New Roman" w:cs="Times New Roman"/>
          <w:sz w:val="24"/>
          <w:szCs w:val="24"/>
          <w:lang w:val="es-ES_tradnl"/>
        </w:rPr>
      </w:pP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¿Y el comportamiento de los demás con respecto a él?</w:t>
      </w:r>
    </w:p>
    <w:p w:rsidR="00464653" w:rsidRPr="0055462B" w:rsidRDefault="00464653" w:rsidP="00464653">
      <w:p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Los demás no lo discriminan, sino que lo ven como un alumno que tiene el control (líder), eso puede ocurrir en todos los casos, no solo con alumnos que son superdotados. Está integrado socialmente. No tiene ningún tipo de problemas afectivos, es decir, tiene desincronía intelectual, y no tiene desincronía social y afectiva.</w:t>
      </w:r>
    </w:p>
    <w:p w:rsidR="00464653" w:rsidRPr="0055462B" w:rsidRDefault="00464653" w:rsidP="00464653">
      <w:pPr>
        <w:pStyle w:val="Prrafodelista"/>
        <w:numPr>
          <w:ilvl w:val="0"/>
          <w:numId w:val="2"/>
        </w:numPr>
        <w:jc w:val="both"/>
        <w:rPr>
          <w:rFonts w:ascii="Times New Roman" w:hAnsi="Times New Roman" w:cs="Times New Roman"/>
          <w:b/>
          <w:sz w:val="24"/>
          <w:szCs w:val="24"/>
          <w:lang w:val="es-ES_tradnl"/>
        </w:rPr>
      </w:pPr>
      <w:r w:rsidRPr="0055462B">
        <w:rPr>
          <w:rFonts w:ascii="Times New Roman" w:hAnsi="Times New Roman" w:cs="Times New Roman"/>
          <w:b/>
          <w:sz w:val="24"/>
          <w:szCs w:val="24"/>
          <w:lang w:val="es-ES_tradnl"/>
        </w:rPr>
        <w:t>Una vez identificado el alumno como superdotado, ¿Cuáles son las medidas a adoptar?, ¿En este caso, cuáles se han adoptado?</w:t>
      </w:r>
    </w:p>
    <w:p w:rsidR="00464653" w:rsidRPr="0055462B" w:rsidRDefault="00464653" w:rsidP="00464653">
      <w:pPr>
        <w:ind w:firstLine="360"/>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Hoy en día, existen tres medidas a adoptar:</w:t>
      </w:r>
    </w:p>
    <w:p w:rsidR="00464653" w:rsidRPr="0055462B" w:rsidRDefault="00464653" w:rsidP="00464653">
      <w:pPr>
        <w:pStyle w:val="Prrafodelista"/>
        <w:numPr>
          <w:ilvl w:val="0"/>
          <w:numId w:val="1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Adaptación curricular.</w:t>
      </w:r>
    </w:p>
    <w:p w:rsidR="00464653" w:rsidRPr="0055462B" w:rsidRDefault="00464653" w:rsidP="00464653">
      <w:pPr>
        <w:pStyle w:val="Prrafodelista"/>
        <w:numPr>
          <w:ilvl w:val="0"/>
          <w:numId w:val="1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Enriquecimiento académico.</w:t>
      </w:r>
    </w:p>
    <w:p w:rsidR="00464653" w:rsidRPr="0055462B" w:rsidRDefault="00464653" w:rsidP="00464653">
      <w:pPr>
        <w:pStyle w:val="Prrafodelista"/>
        <w:numPr>
          <w:ilvl w:val="0"/>
          <w:numId w:val="1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Subir al alumno de curso. (Flexibilización)</w:t>
      </w:r>
    </w:p>
    <w:p w:rsidR="00464653" w:rsidRPr="0055462B" w:rsidRDefault="00464653" w:rsidP="00464653">
      <w:pPr>
        <w:ind w:firstLine="708"/>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De estas tres medidas, la última que se toma es subir al alumno de curso, y tienen que estar de acuerdo la familia y la delegación.</w:t>
      </w:r>
    </w:p>
    <w:p w:rsidR="00464653" w:rsidRPr="0055462B" w:rsidRDefault="00464653" w:rsidP="00464653">
      <w:pPr>
        <w:ind w:firstLine="708"/>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 primero que se intenta, es realizar un enriquecimiento académico. Que es la medida que se ha tomado en este caso. Si con el enriquecimiento académico, no es suficiente, se pasa a realizar la adaptación curricular.</w:t>
      </w:r>
    </w:p>
    <w:p w:rsidR="00464653" w:rsidRPr="0055462B" w:rsidRDefault="00464653" w:rsidP="00464653">
      <w:pPr>
        <w:ind w:firstLine="708"/>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En el enriquecimiento académico al alumno se le exigen los mismos objetivos que al resto de alumnos, sin embargo en la adaptación curricular, se cambia la forma de evaluar, y por tanto también los objetivos  a alcanzar.</w:t>
      </w:r>
    </w:p>
    <w:p w:rsidR="00464653" w:rsidRPr="001F1A75" w:rsidRDefault="00464653" w:rsidP="00464653">
      <w:pPr>
        <w:pStyle w:val="Prrafodelista"/>
        <w:numPr>
          <w:ilvl w:val="0"/>
          <w:numId w:val="24"/>
        </w:numPr>
        <w:spacing w:line="240" w:lineRule="auto"/>
        <w:jc w:val="both"/>
        <w:rPr>
          <w:rFonts w:ascii="Times New Roman" w:eastAsia="Times New Roman" w:hAnsi="Times New Roman" w:cs="Times New Roman"/>
          <w:b/>
          <w:color w:val="000000"/>
          <w:sz w:val="24"/>
          <w:szCs w:val="24"/>
        </w:rPr>
      </w:pPr>
      <w:r w:rsidRPr="001F1A75">
        <w:rPr>
          <w:rFonts w:ascii="Times New Roman" w:eastAsia="Times New Roman" w:hAnsi="Times New Roman" w:cs="Times New Roman"/>
          <w:b/>
          <w:color w:val="000000"/>
          <w:sz w:val="24"/>
          <w:szCs w:val="24"/>
        </w:rPr>
        <w:t>CONDISEDARIONES FINALES.</w:t>
      </w:r>
    </w:p>
    <w:p w:rsidR="00464653" w:rsidRPr="001F1A75" w:rsidRDefault="00464653" w:rsidP="00464653">
      <w:pPr>
        <w:spacing w:line="240" w:lineRule="auto"/>
        <w:jc w:val="center"/>
        <w:rPr>
          <w:rFonts w:ascii="Times New Roman" w:hAnsi="Times New Roman" w:cs="Times New Roman"/>
          <w:b/>
          <w:bCs/>
          <w:color w:val="E36C0A" w:themeColor="accent6" w:themeShade="BF"/>
          <w:sz w:val="24"/>
          <w:szCs w:val="24"/>
        </w:rPr>
      </w:pPr>
      <w:r w:rsidRPr="001F1A75">
        <w:rPr>
          <w:rFonts w:ascii="Times New Roman" w:hAnsi="Times New Roman" w:cs="Times New Roman"/>
          <w:b/>
          <w:bCs/>
          <w:color w:val="E36C0A" w:themeColor="accent6" w:themeShade="BF"/>
          <w:sz w:val="24"/>
          <w:szCs w:val="24"/>
        </w:rPr>
        <w:t>“Los niños superdotados son los mejores frutos del árbol de la humanidad, pero a la veces son los que corren el mayor peligro. Cuelgan de sus ramas más frágiles y pueden romperse fácilmente”</w:t>
      </w:r>
    </w:p>
    <w:p w:rsidR="00464653" w:rsidRPr="001F1A75" w:rsidRDefault="00464653" w:rsidP="00464653">
      <w:pPr>
        <w:spacing w:line="240" w:lineRule="auto"/>
        <w:ind w:firstLine="708"/>
        <w:jc w:val="both"/>
        <w:rPr>
          <w:rFonts w:ascii="Times New Roman" w:hAnsi="Times New Roman" w:cs="Times New Roman"/>
          <w:bCs/>
          <w:sz w:val="24"/>
          <w:szCs w:val="24"/>
        </w:rPr>
      </w:pPr>
      <w:r w:rsidRPr="001F1A75">
        <w:rPr>
          <w:rFonts w:ascii="Times New Roman" w:hAnsi="Times New Roman" w:cs="Times New Roman"/>
          <w:bCs/>
          <w:sz w:val="24"/>
          <w:szCs w:val="24"/>
        </w:rPr>
        <w:t xml:space="preserve">A lo largo de la historia  el mundo ha contado con grandes genios, genios de la pintura, de las matemáticas…pero que por un motivo u otro hasta mucho tiempo después de su desaparición no han sido ”catalogados” como los  “especiales” sino como estrambóticos por saber cosas que nadie sabía o por  la facilidad de manejar informaciones que una persona de a pie era incapaz de saber ni siquiera de su existencia(como para poder trabajar con ella)…durante mucho tiempo considerados bichos raros, pero,¿ realmente personas como Einstein eran simplemente niños raros que se aburrían en clase y por otra parte se dedicaban a imaginar juegos de átomos o eran personas ingeniosas cuya brillante inteligencia no fue apreciada por los que le </w:t>
      </w:r>
      <w:r w:rsidRPr="001F1A75">
        <w:rPr>
          <w:rFonts w:ascii="Times New Roman" w:hAnsi="Times New Roman" w:cs="Times New Roman"/>
          <w:bCs/>
          <w:sz w:val="24"/>
          <w:szCs w:val="24"/>
        </w:rPr>
        <w:lastRenderedPageBreak/>
        <w:t>rodeaban y tampoco encauzada a una posible mayor explotación de sus posibilidades? Nos deberíamos plantear esta cuestión.</w:t>
      </w:r>
    </w:p>
    <w:p w:rsidR="00464653" w:rsidRPr="001F1A75" w:rsidRDefault="00464653" w:rsidP="00464653">
      <w:pPr>
        <w:spacing w:line="240" w:lineRule="auto"/>
        <w:ind w:firstLine="708"/>
        <w:jc w:val="both"/>
        <w:rPr>
          <w:rFonts w:ascii="Times New Roman" w:hAnsi="Times New Roman" w:cs="Times New Roman"/>
          <w:bCs/>
          <w:sz w:val="24"/>
          <w:szCs w:val="24"/>
        </w:rPr>
      </w:pPr>
      <w:r w:rsidRPr="001F1A75">
        <w:rPr>
          <w:rFonts w:ascii="Times New Roman" w:hAnsi="Times New Roman" w:cs="Times New Roman"/>
          <w:bCs/>
          <w:sz w:val="24"/>
          <w:szCs w:val="24"/>
        </w:rPr>
        <w:t>A día de hoy sabemos que existen personas cuya inteligencia supera lo considerado “normal “y no precisamente por su escasez sino por su elevada capacidad cognitiva, lanzamos ahí otra pregunta, ¿estas personas por su condición de superdotados, sufren algún tipo de exclusión a nivel educativo -social, o son considerados como el resto de iguales?</w:t>
      </w:r>
    </w:p>
    <w:p w:rsidR="00464653" w:rsidRPr="001F1A75" w:rsidRDefault="00464653" w:rsidP="00464653">
      <w:pPr>
        <w:spacing w:line="240" w:lineRule="auto"/>
        <w:ind w:firstLine="708"/>
        <w:jc w:val="both"/>
        <w:rPr>
          <w:rFonts w:ascii="Times New Roman" w:hAnsi="Times New Roman" w:cs="Times New Roman"/>
          <w:bCs/>
          <w:sz w:val="24"/>
          <w:szCs w:val="24"/>
        </w:rPr>
      </w:pPr>
      <w:r w:rsidRPr="001F1A75">
        <w:rPr>
          <w:rFonts w:ascii="Times New Roman" w:hAnsi="Times New Roman" w:cs="Times New Roman"/>
          <w:bCs/>
          <w:sz w:val="24"/>
          <w:szCs w:val="24"/>
        </w:rPr>
        <w:t>En muchos casos diremos que no, que no hay ningún tipo de marginación, pero vemos como algo normal que un niño de 13 años por sus características cognitivas haya sacado su tercera carrera en la universidad de Harvard(muy americano) y que ese niño por ser como es no tiene permitido hablar de coches, o de muñecas o de cualquier cosa que sea propio de su edad, no, eso no nos parece normal, pero olvidamos algo importante¿, a un niño de 13 años, lo privaríamos de jugar en el recreo con sus amigos a la pelota? No, no lo haríamos pero si olvidamos que estos niños con alta capacidad a pesar de su ingenio, siguen siendo niños, con las necesidades de apoyo, de desarrollo de habilidades, pero creemos que si son capaces de manejar esa información que a nosotros nos costaría mucho tiempo cosas tan simples como las relaciones sociales, la afectividad…pueden desarrollarla de la misma manera y con la misma rapidez, ese es nuestro error.</w:t>
      </w:r>
    </w:p>
    <w:p w:rsidR="00464653" w:rsidRPr="001F1A75" w:rsidRDefault="00464653" w:rsidP="00464653">
      <w:pPr>
        <w:spacing w:line="240" w:lineRule="auto"/>
        <w:ind w:firstLine="708"/>
        <w:jc w:val="both"/>
        <w:rPr>
          <w:rFonts w:ascii="Times New Roman" w:hAnsi="Times New Roman" w:cs="Times New Roman"/>
          <w:bCs/>
          <w:sz w:val="24"/>
          <w:szCs w:val="24"/>
        </w:rPr>
      </w:pPr>
      <w:r w:rsidRPr="001F1A75">
        <w:rPr>
          <w:rFonts w:ascii="Times New Roman" w:hAnsi="Times New Roman" w:cs="Times New Roman"/>
          <w:bCs/>
          <w:sz w:val="24"/>
          <w:szCs w:val="24"/>
        </w:rPr>
        <w:t>Por todo ellos y por alguna razón más nuestro grupo se plantea realizar el proyecto con la siguiente finalidad.</w:t>
      </w:r>
    </w:p>
    <w:p w:rsidR="00464653" w:rsidRDefault="00464653" w:rsidP="00464653">
      <w:pPr>
        <w:pStyle w:val="Prrafodelista"/>
        <w:numPr>
          <w:ilvl w:val="0"/>
          <w:numId w:val="1"/>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Conocer el procedimiento de identificación y evaluación de este alumnado de altas capacidades en la realidad educativa.</w:t>
      </w:r>
    </w:p>
    <w:p w:rsidR="00464653" w:rsidRPr="001F1A75" w:rsidRDefault="00464653" w:rsidP="00464653">
      <w:pPr>
        <w:pStyle w:val="Prrafodelista"/>
        <w:numPr>
          <w:ilvl w:val="0"/>
          <w:numId w:val="1"/>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Estudiar la competencia emocional de los mismos</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t>Una  vez planteadas estos objetivos por parte del grupo, nos dispusimos a investigar, no resultó nada fácil porque la protección de datos y demás factores dificultaba la búsqueda, pero al final conseguimos dar con un alumno con alta capacidad, dos de las compañeras acudieron al colegio donde se encontraba  y hablaron con el psicopedagogo(orientador)éste de manera bastante agradable nos facilitó bastantes datos acerca del niño del que queríamos hacer nuestro proyecto de investigación, debemos decir que este proyecto ha sido realizado de forma descriptiva puesto que las pruebas  oportunas que muchos compañeros han tenido que realizar para recopilar datos ya las había realizado en orientador.</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t xml:space="preserve">Nos encontramos con datos curiosos, el niño no se comporta en clase como debería, tiene continuas llamadas de atención en clase y desempeña el rol de líder. </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t>Ante casos de alta capacidad como es este se deben de tomar medidas educativas para favorecer su aprendizaje pero manteniendo las relaciones sociales del medio en el que se desarrolla. Nos cuentan que las medidas son:</w:t>
      </w:r>
    </w:p>
    <w:p w:rsidR="00464653" w:rsidRDefault="00464653" w:rsidP="00464653">
      <w:pPr>
        <w:pStyle w:val="Prrafodelista"/>
        <w:numPr>
          <w:ilvl w:val="0"/>
          <w:numId w:val="25"/>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Adaptación curricular.</w:t>
      </w:r>
    </w:p>
    <w:p w:rsidR="00464653" w:rsidRDefault="00464653" w:rsidP="00464653">
      <w:pPr>
        <w:pStyle w:val="Prrafodelista"/>
        <w:numPr>
          <w:ilvl w:val="0"/>
          <w:numId w:val="25"/>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Enriquecimiento académico.</w:t>
      </w:r>
    </w:p>
    <w:p w:rsidR="00464653" w:rsidRPr="001F1A75" w:rsidRDefault="00464653" w:rsidP="00464653">
      <w:pPr>
        <w:pStyle w:val="Prrafodelista"/>
        <w:numPr>
          <w:ilvl w:val="0"/>
          <w:numId w:val="25"/>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Subir al alumno de curso. (Flexibilización)</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t>De estas tres medidas, la última que se toma es subir al alumno de curso, y tienen que estar de acuerdo la familia y la delegación.</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lastRenderedPageBreak/>
        <w:t>Lo primero que se intenta, es realizar un enriquecimiento académico. Que es la medida que se ha tomado en este caso. Si con el enriquecimiento académico, no es suficiente, se pasa a realizar la adaptación curricular.</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t>En el enriquecimiento académico al alumno se le exigen los mismos objetivos que al resto de alumnos, sin embargo en la adaptación curricular, se cambia la forma de evaluar, y por tanto también los objetivos  a alcanzar.</w:t>
      </w:r>
    </w:p>
    <w:p w:rsidR="00464653" w:rsidRPr="001F1A75" w:rsidRDefault="00464653" w:rsidP="00464653">
      <w:pPr>
        <w:spacing w:line="240" w:lineRule="auto"/>
        <w:ind w:firstLine="360"/>
        <w:jc w:val="both"/>
        <w:rPr>
          <w:rFonts w:ascii="Times New Roman" w:hAnsi="Times New Roman" w:cs="Times New Roman"/>
          <w:bCs/>
          <w:sz w:val="24"/>
          <w:szCs w:val="24"/>
        </w:rPr>
      </w:pPr>
      <w:r w:rsidRPr="001F1A75">
        <w:rPr>
          <w:rFonts w:ascii="Times New Roman" w:hAnsi="Times New Roman" w:cs="Times New Roman"/>
          <w:bCs/>
          <w:sz w:val="24"/>
          <w:szCs w:val="24"/>
        </w:rPr>
        <w:t>Por lo tanto ante toda esta información (más desarrollada a lo largo del proyecto podemos sacar distintas conclusiones)</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 xml:space="preserve">La escuela inclusiva  está orientada a la creación de comunidades escolares seguras, donde cada cual es valorado en sí mismo. </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Existe mucha variedad dentro de los alumnos y alumnas con sobredotación intelectual.</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 xml:space="preserve">(LOGSE, 1990) identificó al alumno </w:t>
      </w:r>
      <w:proofErr w:type="spellStart"/>
      <w:r w:rsidRPr="001F1A75">
        <w:rPr>
          <w:rFonts w:ascii="Times New Roman" w:hAnsi="Times New Roman" w:cs="Times New Roman"/>
          <w:bCs/>
          <w:sz w:val="24"/>
          <w:szCs w:val="24"/>
        </w:rPr>
        <w:t>sobredotado</w:t>
      </w:r>
      <w:proofErr w:type="spellEnd"/>
      <w:r w:rsidRPr="001F1A75">
        <w:rPr>
          <w:rFonts w:ascii="Times New Roman" w:hAnsi="Times New Roman" w:cs="Times New Roman"/>
          <w:bCs/>
          <w:sz w:val="24"/>
          <w:szCs w:val="24"/>
        </w:rPr>
        <w:t xml:space="preserve"> intelectualmente dentro del colectivo de alumnos con necesidades educativas especiales</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Es un error pensar que por poseer dichas capacidades, no presentan ninguna necesidad especial, que pueden aprender solos. Necesitan ayuda como el resto de personas.</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No hay evidencias de que su desarrollo emocional sea distinto al del resto de los niños</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Tanto en la detección como en la evaluación se pueden usar diversos instrumentos dependiendo de lo que se pretenda evaluar y de las personas que lo van a usar (padres o profesores) pueden también tener un carácter objetivo, o subjetivo.</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Medidas concretas para la atención a la diversidad.</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 xml:space="preserve">Medidas de carácter </w:t>
      </w:r>
      <w:r>
        <w:rPr>
          <w:rFonts w:ascii="Times New Roman" w:hAnsi="Times New Roman" w:cs="Times New Roman"/>
          <w:bCs/>
          <w:sz w:val="24"/>
          <w:szCs w:val="24"/>
        </w:rPr>
        <w:t>curricular: Refuerzo educativo</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Adaptaciones cu</w:t>
      </w:r>
      <w:r>
        <w:rPr>
          <w:rFonts w:ascii="Times New Roman" w:hAnsi="Times New Roman" w:cs="Times New Roman"/>
          <w:bCs/>
          <w:sz w:val="24"/>
          <w:szCs w:val="24"/>
        </w:rPr>
        <w:t>rriculares.</w:t>
      </w:r>
    </w:p>
    <w:p w:rsidR="00464653" w:rsidRDefault="00464653" w:rsidP="00464653">
      <w:pPr>
        <w:pStyle w:val="Prrafodelista"/>
        <w:numPr>
          <w:ilvl w:val="0"/>
          <w:numId w:val="26"/>
        </w:numPr>
        <w:spacing w:line="240" w:lineRule="auto"/>
        <w:jc w:val="both"/>
        <w:rPr>
          <w:rFonts w:ascii="Times New Roman" w:hAnsi="Times New Roman" w:cs="Times New Roman"/>
          <w:bCs/>
          <w:sz w:val="24"/>
          <w:szCs w:val="24"/>
        </w:rPr>
      </w:pPr>
      <w:r w:rsidRPr="001F1A75">
        <w:rPr>
          <w:rFonts w:ascii="Times New Roman" w:hAnsi="Times New Roman" w:cs="Times New Roman"/>
          <w:bCs/>
          <w:sz w:val="24"/>
          <w:szCs w:val="24"/>
        </w:rPr>
        <w:t>Programas de Diversificación Curricular: Programas de Cualificación Profesional Inicial (PCPI</w:t>
      </w:r>
      <w:r>
        <w:rPr>
          <w:rFonts w:ascii="Times New Roman" w:hAnsi="Times New Roman" w:cs="Times New Roman"/>
          <w:bCs/>
          <w:sz w:val="24"/>
          <w:szCs w:val="24"/>
        </w:rPr>
        <w:t>)</w:t>
      </w:r>
    </w:p>
    <w:p w:rsidR="00465130" w:rsidRDefault="00465130"/>
    <w:sectPr w:rsidR="00465130" w:rsidSect="004651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0253_"/>
        <o:lock v:ext="edit" cropping="t"/>
      </v:shape>
    </w:pict>
  </w:numPicBullet>
  <w:numPicBullet w:numPicBulletId="1">
    <w:pict>
      <v:shape id="_x0000_i1036" type="#_x0000_t75" style="width:9.75pt;height:9.75pt" o:bullet="t">
        <v:imagedata r:id="rId2" o:title="BD21298_"/>
      </v:shape>
    </w:pict>
  </w:numPicBullet>
  <w:numPicBullet w:numPicBulletId="2">
    <w:pict>
      <v:shape id="_x0000_i1037" type="#_x0000_t75" style="width:11.25pt;height:11.25pt" o:bullet="t">
        <v:imagedata r:id="rId3" o:title="mso2408"/>
      </v:shape>
    </w:pict>
  </w:numPicBullet>
  <w:numPicBullet w:numPicBulletId="3">
    <w:pict>
      <v:shape id="_x0000_i1038" type="#_x0000_t75" style="width:9pt;height:9pt" o:bullet="t">
        <v:imagedata r:id="rId4" o:title="MCBD14519_0000[1]"/>
      </v:shape>
    </w:pict>
  </w:numPicBullet>
  <w:abstractNum w:abstractNumId="0">
    <w:nsid w:val="04891AB4"/>
    <w:multiLevelType w:val="hybridMultilevel"/>
    <w:tmpl w:val="5BBE0992"/>
    <w:lvl w:ilvl="0" w:tplc="5CCA1DE0">
      <w:start w:val="1"/>
      <w:numFmt w:val="bullet"/>
      <w:lvlText w:val=""/>
      <w:lvlPicBulletId w:val="1"/>
      <w:lvlJc w:val="left"/>
      <w:pPr>
        <w:ind w:left="1920" w:hanging="360"/>
      </w:pPr>
      <w:rPr>
        <w:rFonts w:ascii="Symbol" w:hAnsi="Symbol" w:hint="default"/>
        <w:color w:val="auto"/>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
    <w:nsid w:val="193C5302"/>
    <w:multiLevelType w:val="hybridMultilevel"/>
    <w:tmpl w:val="8EBE9588"/>
    <w:lvl w:ilvl="0" w:tplc="5CCA1DE0">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782B9B"/>
    <w:multiLevelType w:val="hybridMultilevel"/>
    <w:tmpl w:val="B164DFAE"/>
    <w:lvl w:ilvl="0" w:tplc="C6683E84">
      <w:start w:val="1"/>
      <w:numFmt w:val="bullet"/>
      <w:lvlText w:val=""/>
      <w:lvlJc w:val="left"/>
      <w:pPr>
        <w:ind w:left="927" w:hanging="360"/>
      </w:pPr>
      <w:rPr>
        <w:rFonts w:ascii="Wingdings" w:hAnsi="Wingdings"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28F04878"/>
    <w:multiLevelType w:val="hybridMultilevel"/>
    <w:tmpl w:val="E46803BA"/>
    <w:lvl w:ilvl="0" w:tplc="320434D6">
      <w:start w:val="1"/>
      <w:numFmt w:val="bullet"/>
      <w:lvlText w:val=""/>
      <w:lvlJc w:val="left"/>
      <w:pPr>
        <w:ind w:left="1211" w:hanging="360"/>
      </w:pPr>
      <w:rPr>
        <w:rFonts w:ascii="Wingdings" w:hAnsi="Wingdings"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nsid w:val="2A2624D6"/>
    <w:multiLevelType w:val="hybridMultilevel"/>
    <w:tmpl w:val="A91C28A2"/>
    <w:lvl w:ilvl="0" w:tplc="4B3EF892">
      <w:start w:val="1"/>
      <w:numFmt w:val="bullet"/>
      <w:lvlText w:val=""/>
      <w:lvlJc w:val="left"/>
      <w:pPr>
        <w:ind w:left="1636" w:hanging="360"/>
      </w:pPr>
      <w:rPr>
        <w:rFonts w:ascii="Wingdings" w:hAnsi="Wingdings" w:hint="default"/>
        <w:b/>
        <w:color w:val="E36C0A" w:themeColor="accent6" w:themeShade="BF"/>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5">
    <w:nsid w:val="2B7B503A"/>
    <w:multiLevelType w:val="hybridMultilevel"/>
    <w:tmpl w:val="95E29A5A"/>
    <w:lvl w:ilvl="0" w:tplc="5DC4B9AC">
      <w:start w:val="1"/>
      <w:numFmt w:val="bullet"/>
      <w:lvlText w:val=""/>
      <w:lvlPicBulletId w:val="0"/>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3B56E7"/>
    <w:multiLevelType w:val="hybridMultilevel"/>
    <w:tmpl w:val="583C5CD4"/>
    <w:lvl w:ilvl="0" w:tplc="A15AA45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F812E1"/>
    <w:multiLevelType w:val="hybridMultilevel"/>
    <w:tmpl w:val="F71EFC74"/>
    <w:lvl w:ilvl="0" w:tplc="BFFEE8A6">
      <w:start w:val="1"/>
      <w:numFmt w:val="bullet"/>
      <w:lvlText w:val=""/>
      <w:lvlPicBulletId w:val="3"/>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180BB1"/>
    <w:multiLevelType w:val="hybridMultilevel"/>
    <w:tmpl w:val="1ADA7A04"/>
    <w:lvl w:ilvl="0" w:tplc="0C0A000B">
      <w:start w:val="1"/>
      <w:numFmt w:val="bullet"/>
      <w:lvlText w:val=""/>
      <w:lvlJc w:val="left"/>
      <w:pPr>
        <w:ind w:left="720" w:hanging="360"/>
      </w:pPr>
      <w:rPr>
        <w:rFonts w:ascii="Wingdings" w:hAnsi="Wingdings" w:hint="default"/>
      </w:rPr>
    </w:lvl>
    <w:lvl w:ilvl="1" w:tplc="5CCA1DE0">
      <w:start w:val="1"/>
      <w:numFmt w:val="bullet"/>
      <w:lvlText w:val=""/>
      <w:lvlPicBulletId w:val="1"/>
      <w:lvlJc w:val="left"/>
      <w:pPr>
        <w:ind w:left="1211"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96578A"/>
    <w:multiLevelType w:val="hybridMultilevel"/>
    <w:tmpl w:val="0706C5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C55F6B"/>
    <w:multiLevelType w:val="hybridMultilevel"/>
    <w:tmpl w:val="69847CCA"/>
    <w:lvl w:ilvl="0" w:tplc="E9FE673C">
      <w:start w:val="1"/>
      <w:numFmt w:val="bullet"/>
      <w:lvlText w:val=""/>
      <w:lvlJc w:val="left"/>
      <w:pPr>
        <w:ind w:left="1494" w:hanging="360"/>
      </w:pPr>
      <w:rPr>
        <w:rFonts w:ascii="Wingdings" w:hAnsi="Wingdings" w:hint="default"/>
        <w:b/>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nsid w:val="3B881860"/>
    <w:multiLevelType w:val="hybridMultilevel"/>
    <w:tmpl w:val="21A2CC4C"/>
    <w:lvl w:ilvl="0" w:tplc="2C5E87C4">
      <w:start w:val="1"/>
      <w:numFmt w:val="bullet"/>
      <w:lvlText w:val=""/>
      <w:lvlJc w:val="left"/>
      <w:pPr>
        <w:ind w:left="1636" w:hanging="360"/>
      </w:pPr>
      <w:rPr>
        <w:rFonts w:ascii="Wingdings" w:hAnsi="Wingdings" w:hint="default"/>
        <w:color w:val="E36C0A" w:themeColor="accent6" w:themeShade="BF"/>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2">
    <w:nsid w:val="3B9B6FC4"/>
    <w:multiLevelType w:val="hybridMultilevel"/>
    <w:tmpl w:val="13DA1998"/>
    <w:lvl w:ilvl="0" w:tplc="3F6C5CBE">
      <w:start w:val="1"/>
      <w:numFmt w:val="decimal"/>
      <w:lvlText w:val="%1."/>
      <w:lvlJc w:val="left"/>
      <w:pPr>
        <w:ind w:left="720" w:hanging="360"/>
      </w:pPr>
      <w:rPr>
        <w:rFonts w:hint="default"/>
        <w:color w:val="C0504D" w:themeColor="accent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5105D1"/>
    <w:multiLevelType w:val="hybridMultilevel"/>
    <w:tmpl w:val="95E62C84"/>
    <w:lvl w:ilvl="0" w:tplc="5CCA1DE0">
      <w:start w:val="1"/>
      <w:numFmt w:val="bullet"/>
      <w:lvlText w:val=""/>
      <w:lvlPicBulletId w:val="1"/>
      <w:lvlJc w:val="left"/>
      <w:pPr>
        <w:ind w:left="1069" w:hanging="360"/>
      </w:pPr>
      <w:rPr>
        <w:rFonts w:ascii="Symbol" w:hAnsi="Symbol" w:hint="default"/>
        <w:color w:val="auto"/>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nsid w:val="40886653"/>
    <w:multiLevelType w:val="hybridMultilevel"/>
    <w:tmpl w:val="623E5B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144BD0"/>
    <w:multiLevelType w:val="hybridMultilevel"/>
    <w:tmpl w:val="561CC37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47E90097"/>
    <w:multiLevelType w:val="hybridMultilevel"/>
    <w:tmpl w:val="A7E6D3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4E1945"/>
    <w:multiLevelType w:val="hybridMultilevel"/>
    <w:tmpl w:val="48845D9C"/>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nsid w:val="52251213"/>
    <w:multiLevelType w:val="hybridMultilevel"/>
    <w:tmpl w:val="D8A0EE2A"/>
    <w:lvl w:ilvl="0" w:tplc="DA0C8EFA">
      <w:start w:val="1"/>
      <w:numFmt w:val="bullet"/>
      <w:lvlText w:val="-"/>
      <w:lvlJc w:val="left"/>
      <w:pPr>
        <w:ind w:left="720" w:hanging="360"/>
      </w:pPr>
      <w:rPr>
        <w:rFonts w:ascii="Calibri" w:eastAsiaTheme="minorHAnsi" w:hAnsi="Calibri" w:cs="Calibri" w:hint="default"/>
      </w:rPr>
    </w:lvl>
    <w:lvl w:ilvl="1" w:tplc="B802A60C">
      <w:start w:val="1"/>
      <w:numFmt w:val="bullet"/>
      <w:lvlText w:val=""/>
      <w:lvlJc w:val="left"/>
      <w:pPr>
        <w:ind w:left="644" w:hanging="360"/>
      </w:pPr>
      <w:rPr>
        <w:rFonts w:ascii="Wingdings" w:hAnsi="Wingdings" w:hint="default"/>
        <w:b/>
      </w:rPr>
    </w:lvl>
    <w:lvl w:ilvl="2" w:tplc="5FA6F228">
      <w:start w:val="1"/>
      <w:numFmt w:val="bullet"/>
      <w:lvlText w:val=""/>
      <w:lvlJc w:val="left"/>
      <w:pPr>
        <w:ind w:left="1636" w:hanging="360"/>
      </w:pPr>
      <w:rPr>
        <w:rFonts w:ascii="Wingdings" w:hAnsi="Wingdings" w:hint="default"/>
        <w:b/>
        <w:color w:val="E36C0A" w:themeColor="accent6" w:themeShade="BF"/>
      </w:rPr>
    </w:lvl>
    <w:lvl w:ilvl="3" w:tplc="5CCA1DE0">
      <w:start w:val="1"/>
      <w:numFmt w:val="bullet"/>
      <w:lvlText w:val=""/>
      <w:lvlPicBulletId w:val="1"/>
      <w:lvlJc w:val="left"/>
      <w:pPr>
        <w:ind w:left="1778" w:hanging="360"/>
      </w:pPr>
      <w:rPr>
        <w:rFonts w:ascii="Symbol" w:hAnsi="Symbol" w:hint="default"/>
        <w:color w:val="auto"/>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5A17BD"/>
    <w:multiLevelType w:val="hybridMultilevel"/>
    <w:tmpl w:val="BC5E05C2"/>
    <w:lvl w:ilvl="0" w:tplc="629EA91A">
      <w:start w:val="1"/>
      <w:numFmt w:val="bullet"/>
      <w:lvlText w:val=""/>
      <w:lvlJc w:val="left"/>
      <w:pPr>
        <w:ind w:left="1211" w:hanging="360"/>
      </w:pPr>
      <w:rPr>
        <w:rFonts w:ascii="Wingdings" w:hAnsi="Wingdings" w:hint="default"/>
        <w:b/>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nsid w:val="608A65D9"/>
    <w:multiLevelType w:val="hybridMultilevel"/>
    <w:tmpl w:val="A1E4496C"/>
    <w:lvl w:ilvl="0" w:tplc="41245062">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767DD4"/>
    <w:multiLevelType w:val="hybridMultilevel"/>
    <w:tmpl w:val="781C6966"/>
    <w:lvl w:ilvl="0" w:tplc="0C0A0007">
      <w:start w:val="1"/>
      <w:numFmt w:val="bullet"/>
      <w:lvlText w:val=""/>
      <w:lvlPicBulletId w:val="2"/>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AEE7E86"/>
    <w:multiLevelType w:val="hybridMultilevel"/>
    <w:tmpl w:val="98BAB288"/>
    <w:lvl w:ilvl="0" w:tplc="83C6D110">
      <w:start w:val="1"/>
      <w:numFmt w:val="decimal"/>
      <w:lvlText w:val="%1."/>
      <w:lvlJc w:val="left"/>
      <w:pPr>
        <w:ind w:left="360" w:hanging="360"/>
      </w:pPr>
      <w:rPr>
        <w:rFonts w:hint="default"/>
        <w:b/>
        <w:color w:val="FF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75A7C90"/>
    <w:multiLevelType w:val="hybridMultilevel"/>
    <w:tmpl w:val="3D381560"/>
    <w:lvl w:ilvl="0" w:tplc="5CCA1DE0">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BB06E35"/>
    <w:multiLevelType w:val="hybridMultilevel"/>
    <w:tmpl w:val="C624DD98"/>
    <w:lvl w:ilvl="0" w:tplc="0C0A0007">
      <w:start w:val="1"/>
      <w:numFmt w:val="bullet"/>
      <w:lvlText w:val=""/>
      <w:lvlPicBulletId w:val="2"/>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nsid w:val="7C157ACB"/>
    <w:multiLevelType w:val="hybridMultilevel"/>
    <w:tmpl w:val="2D0A2862"/>
    <w:lvl w:ilvl="0" w:tplc="0C0A0007">
      <w:start w:val="1"/>
      <w:numFmt w:val="bullet"/>
      <w:lvlText w:val=""/>
      <w:lvlPicBulletId w:val="2"/>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8"/>
  </w:num>
  <w:num w:numId="4">
    <w:abstractNumId w:val="24"/>
  </w:num>
  <w:num w:numId="5">
    <w:abstractNumId w:val="10"/>
  </w:num>
  <w:num w:numId="6">
    <w:abstractNumId w:val="2"/>
  </w:num>
  <w:num w:numId="7">
    <w:abstractNumId w:val="21"/>
  </w:num>
  <w:num w:numId="8">
    <w:abstractNumId w:val="13"/>
  </w:num>
  <w:num w:numId="9">
    <w:abstractNumId w:val="25"/>
  </w:num>
  <w:num w:numId="10">
    <w:abstractNumId w:val="23"/>
  </w:num>
  <w:num w:numId="11">
    <w:abstractNumId w:val="9"/>
  </w:num>
  <w:num w:numId="12">
    <w:abstractNumId w:val="17"/>
  </w:num>
  <w:num w:numId="13">
    <w:abstractNumId w:val="15"/>
  </w:num>
  <w:num w:numId="14">
    <w:abstractNumId w:val="4"/>
  </w:num>
  <w:num w:numId="15">
    <w:abstractNumId w:val="16"/>
  </w:num>
  <w:num w:numId="16">
    <w:abstractNumId w:val="11"/>
  </w:num>
  <w:num w:numId="17">
    <w:abstractNumId w:val="3"/>
  </w:num>
  <w:num w:numId="18">
    <w:abstractNumId w:val="0"/>
  </w:num>
  <w:num w:numId="19">
    <w:abstractNumId w:val="19"/>
  </w:num>
  <w:num w:numId="20">
    <w:abstractNumId w:val="20"/>
  </w:num>
  <w:num w:numId="21">
    <w:abstractNumId w:val="6"/>
  </w:num>
  <w:num w:numId="22">
    <w:abstractNumId w:val="14"/>
  </w:num>
  <w:num w:numId="23">
    <w:abstractNumId w:val="8"/>
  </w:num>
  <w:num w:numId="24">
    <w:abstractNumId w:val="12"/>
  </w:num>
  <w:num w:numId="25">
    <w:abstractNumId w:val="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4653"/>
    <w:rsid w:val="00464653"/>
    <w:rsid w:val="004651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653"/>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4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4759</Words>
  <Characters>26178</Characters>
  <Application>Microsoft Office Word</Application>
  <DocSecurity>0</DocSecurity>
  <Lines>218</Lines>
  <Paragraphs>61</Paragraphs>
  <ScaleCrop>false</ScaleCrop>
  <Company/>
  <LinksUpToDate>false</LinksUpToDate>
  <CharactersWithSpaces>30876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cp:lastModifiedBy>
  <cp:revision>1</cp:revision>
  <dcterms:created xsi:type="dcterms:W3CDTF">2011-05-17T06:41:00Z</dcterms:created>
  <dcterms:modified xsi:type="dcterms:W3CDTF">2011-05-17T06:41:00Z</dcterms:modified>
</cp:coreProperties>
</file>